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caps/>
        </w:rPr>
        <w:id w:val="11819272"/>
        <w:docPartObj>
          <w:docPartGallery w:val="Cover Pages"/>
          <w:docPartUnique/>
        </w:docPartObj>
      </w:sdtPr>
      <w:sdtEndPr>
        <w:rPr>
          <w:rFonts w:ascii="Times New Roman" w:eastAsiaTheme="minorHAnsi" w:hAnsi="Times New Roman" w:cs="Times New Roman"/>
          <w:b/>
          <w:caps w:val="0"/>
          <w:sz w:val="28"/>
          <w:szCs w:val="24"/>
        </w:rPr>
      </w:sdtEndPr>
      <w:sdtContent>
        <w:tbl>
          <w:tblPr>
            <w:tblW w:w="5000" w:type="pct"/>
            <w:jc w:val="center"/>
            <w:tblLook w:val="04A0"/>
          </w:tblPr>
          <w:tblGrid>
            <w:gridCol w:w="9571"/>
          </w:tblGrid>
          <w:tr w:rsidR="00234DC9">
            <w:trPr>
              <w:trHeight w:val="2880"/>
              <w:jc w:val="center"/>
            </w:trPr>
            <w:tc>
              <w:tcPr>
                <w:tcW w:w="5000" w:type="pct"/>
              </w:tcPr>
              <w:p w:rsidR="00234DC9" w:rsidRDefault="00234DC9" w:rsidP="00234DC9">
                <w:pPr>
                  <w:pStyle w:val="aa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  <w:r>
                  <w:rPr>
                    <w:rFonts w:asciiTheme="majorHAnsi" w:eastAsiaTheme="majorEastAsia" w:hAnsiTheme="majorHAnsi" w:cstheme="majorBidi"/>
                    <w:caps/>
                  </w:rPr>
                  <w:t>МКОУ «КаРШИНСКАЯ СОШ»</w:t>
                </w:r>
              </w:p>
            </w:tc>
          </w:tr>
          <w:tr w:rsidR="00234DC9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80"/>
                  <w:szCs w:val="80"/>
                </w:rPr>
                <w:alias w:val="Заголовок"/>
                <w:id w:val="15524250"/>
                <w:placeholder>
                  <w:docPart w:val="1B730ADC6E4943E183D24DCF3BD14934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234DC9" w:rsidRDefault="00234DC9" w:rsidP="00234DC9">
                    <w:pPr>
                      <w:pStyle w:val="aa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Тема урока: Циклические алгоритмы</w:t>
                    </w:r>
                  </w:p>
                </w:tc>
              </w:sdtContent>
            </w:sdt>
          </w:tr>
          <w:tr w:rsidR="00234DC9">
            <w:trPr>
              <w:trHeight w:val="72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4"/>
                  <w:szCs w:val="44"/>
                </w:rPr>
                <w:alias w:val="Подзаголовок"/>
                <w:id w:val="15524255"/>
                <w:placeholder>
                  <w:docPart w:val="D693CBECF5484BE990FE9F26DBBEED03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234DC9" w:rsidRDefault="00234DC9" w:rsidP="00234DC9">
                    <w:pPr>
                      <w:pStyle w:val="aa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9 класс</w:t>
                    </w:r>
                  </w:p>
                </w:tc>
              </w:sdtContent>
            </w:sdt>
          </w:tr>
          <w:tr w:rsidR="00234DC9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234DC9" w:rsidRDefault="00234DC9">
                <w:pPr>
                  <w:pStyle w:val="aa"/>
                  <w:jc w:val="center"/>
                </w:pPr>
              </w:p>
            </w:tc>
          </w:tr>
          <w:tr w:rsidR="00234DC9">
            <w:trPr>
              <w:trHeight w:val="360"/>
              <w:jc w:val="center"/>
            </w:trPr>
            <w:sdt>
              <w:sdtPr>
                <w:rPr>
                  <w:b/>
                  <w:bCs/>
                  <w:sz w:val="32"/>
                  <w:szCs w:val="32"/>
                </w:rPr>
                <w:alias w:val="Автор"/>
                <w:id w:val="15524260"/>
                <w:placeholder>
                  <w:docPart w:val="CAF6D1FAA6D847BAAC6EA87E7B43CF8B"/>
                </w:placeholder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Content>
                <w:tc>
                  <w:tcPr>
                    <w:tcW w:w="5000" w:type="pct"/>
                    <w:vAlign w:val="center"/>
                  </w:tcPr>
                  <w:p w:rsidR="00234DC9" w:rsidRDefault="00234DC9">
                    <w:pPr>
                      <w:pStyle w:val="aa"/>
                      <w:jc w:val="center"/>
                      <w:rPr>
                        <w:b/>
                        <w:bCs/>
                      </w:rPr>
                    </w:pPr>
                    <w:r w:rsidRPr="00234DC9">
                      <w:rPr>
                        <w:b/>
                        <w:bCs/>
                        <w:sz w:val="32"/>
                        <w:szCs w:val="32"/>
                      </w:rPr>
                      <w:t xml:space="preserve">Учитель информатики: </w:t>
                    </w:r>
                    <w:proofErr w:type="spellStart"/>
                    <w:r w:rsidRPr="00234DC9">
                      <w:rPr>
                        <w:b/>
                        <w:bCs/>
                        <w:sz w:val="32"/>
                        <w:szCs w:val="32"/>
                      </w:rPr>
                      <w:t>Багандалиева</w:t>
                    </w:r>
                    <w:proofErr w:type="spellEnd"/>
                    <w:r w:rsidRPr="00234DC9">
                      <w:rPr>
                        <w:b/>
                        <w:bCs/>
                        <w:sz w:val="32"/>
                        <w:szCs w:val="32"/>
                      </w:rPr>
                      <w:t xml:space="preserve"> </w:t>
                    </w:r>
                    <w:proofErr w:type="spellStart"/>
                    <w:r w:rsidRPr="00234DC9">
                      <w:rPr>
                        <w:b/>
                        <w:bCs/>
                        <w:sz w:val="32"/>
                        <w:szCs w:val="32"/>
                      </w:rPr>
                      <w:t>Зубайдат</w:t>
                    </w:r>
                    <w:proofErr w:type="spellEnd"/>
                    <w:r w:rsidRPr="00234DC9">
                      <w:rPr>
                        <w:b/>
                        <w:bCs/>
                        <w:sz w:val="32"/>
                        <w:szCs w:val="32"/>
                      </w:rPr>
                      <w:t xml:space="preserve"> </w:t>
                    </w:r>
                    <w:proofErr w:type="spellStart"/>
                    <w:r w:rsidRPr="00234DC9">
                      <w:rPr>
                        <w:b/>
                        <w:bCs/>
                        <w:sz w:val="32"/>
                        <w:szCs w:val="32"/>
                      </w:rPr>
                      <w:t>Зайнутдиновна</w:t>
                    </w:r>
                    <w:proofErr w:type="spellEnd"/>
                  </w:p>
                </w:tc>
              </w:sdtContent>
            </w:sdt>
          </w:tr>
          <w:tr w:rsidR="00234DC9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234DC9" w:rsidRDefault="00234DC9" w:rsidP="00234DC9">
                <w:pPr>
                  <w:pStyle w:val="aa"/>
                  <w:rPr>
                    <w:b/>
                    <w:bCs/>
                  </w:rPr>
                </w:pPr>
              </w:p>
            </w:tc>
          </w:tr>
        </w:tbl>
        <w:p w:rsidR="00234DC9" w:rsidRDefault="00234DC9"/>
        <w:p w:rsidR="00234DC9" w:rsidRDefault="00234DC9"/>
        <w:tbl>
          <w:tblPr>
            <w:tblpPr w:leftFromText="187" w:rightFromText="187" w:horzAnchor="margin" w:tblpXSpec="center" w:tblpYSpec="bottom"/>
            <w:tblW w:w="5000" w:type="pct"/>
            <w:tblLook w:val="04A0"/>
          </w:tblPr>
          <w:tblGrid>
            <w:gridCol w:w="9571"/>
          </w:tblGrid>
          <w:tr w:rsidR="00234DC9">
            <w:tc>
              <w:tcPr>
                <w:tcW w:w="5000" w:type="pct"/>
              </w:tcPr>
              <w:p w:rsidR="00234DC9" w:rsidRDefault="00234DC9">
                <w:pPr>
                  <w:pStyle w:val="aa"/>
                </w:pPr>
              </w:p>
            </w:tc>
          </w:tr>
        </w:tbl>
        <w:p w:rsidR="00234DC9" w:rsidRDefault="00234DC9"/>
        <w:p w:rsidR="00234DC9" w:rsidRDefault="00234DC9">
          <w:pPr>
            <w:rPr>
              <w:rFonts w:ascii="Times New Roman" w:hAnsi="Times New Roman" w:cs="Times New Roman"/>
              <w:b/>
              <w:sz w:val="28"/>
              <w:szCs w:val="24"/>
            </w:rPr>
          </w:pPr>
          <w:r>
            <w:rPr>
              <w:rFonts w:ascii="Times New Roman" w:hAnsi="Times New Roman" w:cs="Times New Roman"/>
              <w:b/>
              <w:sz w:val="28"/>
              <w:szCs w:val="24"/>
            </w:rPr>
            <w:br w:type="page"/>
          </w:r>
        </w:p>
      </w:sdtContent>
    </w:sdt>
    <w:p w:rsidR="0056777C" w:rsidRDefault="007E1B3C" w:rsidP="007E1B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560B">
        <w:rPr>
          <w:rFonts w:ascii="Times New Roman" w:hAnsi="Times New Roman" w:cs="Times New Roman"/>
          <w:b/>
          <w:sz w:val="28"/>
          <w:szCs w:val="24"/>
        </w:rPr>
        <w:lastRenderedPageBreak/>
        <w:t>Тема урока "</w:t>
      </w:r>
      <w:r w:rsidR="001D0BD8" w:rsidRPr="0072560B">
        <w:rPr>
          <w:rFonts w:ascii="Times New Roman" w:hAnsi="Times New Roman" w:cs="Times New Roman"/>
          <w:b/>
          <w:sz w:val="28"/>
          <w:szCs w:val="24"/>
        </w:rPr>
        <w:t>Циклические алгоритмы</w:t>
      </w:r>
      <w:r w:rsidRPr="0072560B">
        <w:rPr>
          <w:rFonts w:ascii="Times New Roman" w:hAnsi="Times New Roman" w:cs="Times New Roman"/>
          <w:b/>
          <w:sz w:val="28"/>
          <w:szCs w:val="24"/>
        </w:rPr>
        <w:t>"</w:t>
      </w:r>
    </w:p>
    <w:p w:rsidR="0072560B" w:rsidRDefault="0072560B" w:rsidP="007E1B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4EE2" w:rsidRDefault="00FF4EE2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27EB" w:rsidRPr="0072560B" w:rsidRDefault="001E1246" w:rsidP="00FF4E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60B">
        <w:rPr>
          <w:rFonts w:ascii="Times New Roman" w:hAnsi="Times New Roman" w:cs="Times New Roman"/>
          <w:b/>
          <w:sz w:val="24"/>
          <w:szCs w:val="24"/>
        </w:rPr>
        <w:t>Цели</w:t>
      </w:r>
      <w:r w:rsidR="007E1B3C" w:rsidRPr="0072560B">
        <w:rPr>
          <w:rFonts w:ascii="Times New Roman" w:hAnsi="Times New Roman" w:cs="Times New Roman"/>
          <w:b/>
          <w:sz w:val="24"/>
          <w:szCs w:val="24"/>
        </w:rPr>
        <w:t xml:space="preserve"> урока</w:t>
      </w:r>
      <w:r w:rsidRPr="0072560B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1E1246" w:rsidRDefault="001E1246" w:rsidP="00A527E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7EB">
        <w:rPr>
          <w:rFonts w:ascii="Times New Roman" w:hAnsi="Times New Roman" w:cs="Times New Roman"/>
          <w:sz w:val="24"/>
          <w:szCs w:val="24"/>
        </w:rPr>
        <w:t>рассмотреть понятие циклического алгоритма</w:t>
      </w:r>
      <w:r w:rsidR="003D6B89" w:rsidRPr="00A527EB">
        <w:rPr>
          <w:rFonts w:ascii="Times New Roman" w:hAnsi="Times New Roman" w:cs="Times New Roman"/>
          <w:sz w:val="24"/>
          <w:szCs w:val="24"/>
        </w:rPr>
        <w:t>,</w:t>
      </w:r>
      <w:r w:rsidRPr="00A527EB">
        <w:rPr>
          <w:rFonts w:ascii="Times New Roman" w:hAnsi="Times New Roman" w:cs="Times New Roman"/>
          <w:sz w:val="24"/>
          <w:szCs w:val="24"/>
        </w:rPr>
        <w:t xml:space="preserve"> понятие блок схем; показать их использование для ГРИС;</w:t>
      </w:r>
    </w:p>
    <w:p w:rsidR="00A527EB" w:rsidRPr="007E1B3C" w:rsidRDefault="00A527EB" w:rsidP="00FF4EE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7EB">
        <w:rPr>
          <w:rFonts w:ascii="Times New Roman" w:hAnsi="Times New Roman" w:cs="Times New Roman"/>
          <w:sz w:val="24"/>
        </w:rPr>
        <w:t>сформировать умение выделять из множества один или несколько объектов, имеющих общие свойства</w:t>
      </w:r>
      <w:r w:rsidR="007E1B3C">
        <w:rPr>
          <w:rFonts w:ascii="Times New Roman" w:hAnsi="Times New Roman" w:cs="Times New Roman"/>
          <w:sz w:val="24"/>
        </w:rPr>
        <w:t>;</w:t>
      </w:r>
    </w:p>
    <w:p w:rsidR="007E1B3C" w:rsidRPr="00A527EB" w:rsidRDefault="007E1B3C" w:rsidP="00FF4EE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развитие логического мышления.</w:t>
      </w:r>
    </w:p>
    <w:p w:rsidR="00A527EB" w:rsidRDefault="00A527EB" w:rsidP="00A52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EE2" w:rsidRPr="0072560B" w:rsidRDefault="007E1B3C" w:rsidP="007256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560B">
        <w:rPr>
          <w:rFonts w:ascii="Times New Roman" w:hAnsi="Times New Roman" w:cs="Times New Roman"/>
          <w:b/>
          <w:sz w:val="28"/>
          <w:szCs w:val="24"/>
        </w:rPr>
        <w:t>Ход урока:</w:t>
      </w:r>
    </w:p>
    <w:p w:rsidR="007E1B3C" w:rsidRPr="00EF43C0" w:rsidRDefault="007E1B3C" w:rsidP="007E1B3C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43C0">
        <w:rPr>
          <w:rFonts w:ascii="Times New Roman" w:hAnsi="Times New Roman" w:cs="Times New Roman"/>
          <w:b/>
          <w:i/>
          <w:sz w:val="24"/>
          <w:szCs w:val="24"/>
        </w:rPr>
        <w:t>Организационный момент</w:t>
      </w:r>
    </w:p>
    <w:p w:rsidR="007E1B3C" w:rsidRDefault="007E1B3C" w:rsidP="007E1B3C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43C0">
        <w:rPr>
          <w:rFonts w:ascii="Times New Roman" w:hAnsi="Times New Roman" w:cs="Times New Roman"/>
          <w:b/>
          <w:i/>
          <w:sz w:val="24"/>
          <w:szCs w:val="24"/>
        </w:rPr>
        <w:t>Актуализация знаний</w:t>
      </w:r>
    </w:p>
    <w:p w:rsidR="007E1B3C" w:rsidRDefault="007E1B3C" w:rsidP="007E1B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Сегодня мы продолжаем работу с алгоритмами и построением алгоритмов для ГРИС "Стрелочка". Но в начале урока вспомним основные понятия: "Алгоритм", "Линейный алгоритм", "Вспомогательный алгоритм"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>тветы обучающихся)</w:t>
      </w:r>
    </w:p>
    <w:p w:rsidR="007E1B3C" w:rsidRDefault="007E1B3C" w:rsidP="007E1B3C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43C0">
        <w:rPr>
          <w:rFonts w:ascii="Times New Roman" w:hAnsi="Times New Roman" w:cs="Times New Roman"/>
          <w:b/>
          <w:i/>
          <w:sz w:val="24"/>
          <w:szCs w:val="24"/>
        </w:rPr>
        <w:t>Изучение нового материала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F43C0">
        <w:rPr>
          <w:rFonts w:ascii="Times New Roman" w:hAnsi="Times New Roman" w:cs="Times New Roman"/>
          <w:sz w:val="24"/>
          <w:szCs w:val="24"/>
        </w:rPr>
        <w:t>(учащиеся делают записи в тетради)</w:t>
      </w:r>
    </w:p>
    <w:p w:rsidR="001D0BD8" w:rsidRPr="00FF4EE2" w:rsidRDefault="00234DC9" w:rsidP="00FF4EE2">
      <w:pPr>
        <w:pStyle w:val="a3"/>
        <w:spacing w:before="0" w:beforeAutospacing="0" w:after="0" w:afterAutospacing="0"/>
        <w:jc w:val="both"/>
        <w:textAlignment w:val="baseline"/>
        <w:rPr>
          <w:color w:val="111111"/>
        </w:rPr>
      </w:pPr>
      <w:r>
        <w:rPr>
          <w:color w:val="111111"/>
        </w:rPr>
        <w:t xml:space="preserve">  </w:t>
      </w:r>
      <w:r w:rsidR="007E1B3C">
        <w:rPr>
          <w:color w:val="111111"/>
        </w:rPr>
        <w:t xml:space="preserve"> </w:t>
      </w:r>
      <w:r w:rsidR="00CF3EAB" w:rsidRPr="00FF4EE2">
        <w:rPr>
          <w:color w:val="111111"/>
        </w:rPr>
        <w:t xml:space="preserve">Начиная с 50-х годов 20 века, программисты стали использовать графические схемы, изображающие алгоритмы, которые получили название блок-схем. </w:t>
      </w:r>
      <w:r w:rsidR="001D0BD8" w:rsidRPr="00FF4EE2">
        <w:rPr>
          <w:color w:val="111111"/>
        </w:rPr>
        <w:t>Блок-схема позволяет сделать алгоритм более наглядным и выделяет в алгоритме основные алгоритмические структуры (линейная, ветвление, выбор и цикл). Если исполнителем алгоритма является человек, он может по блок-схеме легко проследить выполнение алгоритма, так как элементы блок-схемы соединены стрелками, указывающими шаги выполнения алгоритма.</w:t>
      </w:r>
    </w:p>
    <w:p w:rsidR="001D0BD8" w:rsidRDefault="001D0BD8" w:rsidP="00FF4EE2">
      <w:pPr>
        <w:pStyle w:val="a3"/>
        <w:spacing w:before="0" w:beforeAutospacing="0" w:after="0" w:afterAutospacing="0"/>
        <w:jc w:val="both"/>
        <w:textAlignment w:val="baseline"/>
        <w:rPr>
          <w:color w:val="111111"/>
        </w:rPr>
      </w:pPr>
      <w:r w:rsidRPr="00FF4EE2">
        <w:rPr>
          <w:color w:val="111111"/>
        </w:rPr>
        <w:t>Элементы алгоритма изображаются на блок-схеме с помощью различных геометрических фигур, внутри которых записывается программный код.</w:t>
      </w:r>
    </w:p>
    <w:p w:rsidR="004127A9" w:rsidRPr="00FF4EE2" w:rsidRDefault="004127A9" w:rsidP="00FF4EE2">
      <w:pPr>
        <w:pStyle w:val="a3"/>
        <w:spacing w:before="0" w:beforeAutospacing="0" w:after="0" w:afterAutospacing="0"/>
        <w:jc w:val="both"/>
        <w:textAlignment w:val="baseline"/>
        <w:rPr>
          <w:color w:val="111111"/>
        </w:rPr>
      </w:pPr>
    </w:p>
    <w:p w:rsidR="001D0BD8" w:rsidRDefault="00234DC9" w:rsidP="00FF4EE2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111111"/>
          <w:sz w:val="24"/>
          <w:szCs w:val="24"/>
        </w:rPr>
      </w:pPr>
      <w:r>
        <w:rPr>
          <w:color w:val="111111"/>
        </w:rPr>
        <w:t xml:space="preserve">      </w:t>
      </w:r>
      <w:r w:rsidR="007E1B3C">
        <w:rPr>
          <w:color w:val="111111"/>
        </w:rPr>
        <w:t xml:space="preserve"> </w:t>
      </w:r>
      <w:r w:rsidR="00CF3EAB" w:rsidRPr="00FF4EE2">
        <w:rPr>
          <w:rStyle w:val="apple-style-span"/>
          <w:rFonts w:ascii="Times New Roman" w:hAnsi="Times New Roman" w:cs="Times New Roman"/>
          <w:color w:val="111111"/>
          <w:sz w:val="24"/>
          <w:szCs w:val="24"/>
        </w:rPr>
        <w:t>Рассмотрим основные элементы блок-схем и их назначение: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F4EE2" w:rsidTr="00FF4EE2">
        <w:trPr>
          <w:trHeight w:val="1048"/>
        </w:trPr>
        <w:tc>
          <w:tcPr>
            <w:tcW w:w="4785" w:type="dxa"/>
          </w:tcPr>
          <w:p w:rsidR="00FF4EE2" w:rsidRDefault="00411ABB" w:rsidP="00FF4EE2">
            <w:pPr>
              <w:jc w:val="both"/>
              <w:rPr>
                <w:rStyle w:val="apple-style-span"/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411A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oval id="_x0000_s1026" style="position:absolute;left:0;text-align:left;margin-left:12.45pt;margin-top:5.8pt;width:146.25pt;height:32.25pt;z-index:251658240">
                  <v:textbox>
                    <w:txbxContent>
                      <w:p w:rsidR="00FF4EE2" w:rsidRDefault="00FF4EE2" w:rsidP="00FF4EE2">
                        <w:pPr>
                          <w:jc w:val="center"/>
                        </w:pPr>
                        <w:r>
                          <w:t>начало/конец</w:t>
                        </w:r>
                      </w:p>
                      <w:p w:rsidR="00FF4EE2" w:rsidRDefault="00FF4EE2"/>
                    </w:txbxContent>
                  </v:textbox>
                </v:oval>
              </w:pict>
            </w:r>
          </w:p>
          <w:p w:rsidR="00FF4EE2" w:rsidRDefault="00FF4EE2" w:rsidP="00FF4EE2">
            <w:pPr>
              <w:jc w:val="both"/>
              <w:rPr>
                <w:rStyle w:val="apple-style-span"/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  <w:p w:rsidR="00FF4EE2" w:rsidRDefault="00FF4EE2" w:rsidP="00FF4EE2">
            <w:pPr>
              <w:jc w:val="both"/>
              <w:rPr>
                <w:rStyle w:val="apple-style-span"/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  <w:p w:rsidR="00FF4EE2" w:rsidRDefault="00FF4EE2" w:rsidP="00FF4EE2">
            <w:pPr>
              <w:jc w:val="both"/>
              <w:rPr>
                <w:rStyle w:val="apple-style-span"/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FF4EE2" w:rsidRPr="00FF4EE2" w:rsidRDefault="00FF4EE2" w:rsidP="00FF4EE2">
            <w:pPr>
              <w:tabs>
                <w:tab w:val="left" w:pos="36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EE2">
              <w:rPr>
                <w:rFonts w:ascii="Times New Roman" w:hAnsi="Times New Roman" w:cs="Times New Roman"/>
                <w:sz w:val="24"/>
                <w:szCs w:val="24"/>
              </w:rPr>
              <w:t>Начало или конец алгоритма</w:t>
            </w:r>
          </w:p>
          <w:p w:rsidR="00FF4EE2" w:rsidRDefault="00FF4EE2" w:rsidP="00FF4EE2">
            <w:pPr>
              <w:jc w:val="center"/>
              <w:rPr>
                <w:rStyle w:val="apple-style-span"/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</w:tc>
      </w:tr>
      <w:tr w:rsidR="00FF4EE2" w:rsidTr="00FF4EE2">
        <w:trPr>
          <w:trHeight w:val="936"/>
        </w:trPr>
        <w:tc>
          <w:tcPr>
            <w:tcW w:w="4785" w:type="dxa"/>
          </w:tcPr>
          <w:p w:rsidR="00FF4EE2" w:rsidRDefault="00411ABB" w:rsidP="00FF4EE2">
            <w:pPr>
              <w:jc w:val="both"/>
              <w:rPr>
                <w:rStyle w:val="apple-style-span"/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411A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029" type="#_x0000_t7" style="position:absolute;left:0;text-align:left;margin-left:25.2pt;margin-top:8.5pt;width:145.5pt;height:27.75pt;z-index:251661312;mso-position-horizontal-relative:text;mso-position-vertical-relative:text">
                  <v:textbox>
                    <w:txbxContent>
                      <w:p w:rsidR="00FF4EE2" w:rsidRDefault="00FF4EE2" w:rsidP="00FF4EE2">
                        <w:pPr>
                          <w:jc w:val="center"/>
                        </w:pPr>
                        <w:r>
                          <w:t>данные</w:t>
                        </w:r>
                      </w:p>
                      <w:p w:rsidR="00FF4EE2" w:rsidRDefault="00FF4EE2"/>
                    </w:txbxContent>
                  </v:textbox>
                </v:shape>
              </w:pict>
            </w:r>
          </w:p>
          <w:p w:rsidR="00FF4EE2" w:rsidRDefault="00FF4EE2" w:rsidP="00FF4EE2">
            <w:pPr>
              <w:jc w:val="both"/>
              <w:rPr>
                <w:rStyle w:val="apple-style-span"/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  <w:p w:rsidR="00FF4EE2" w:rsidRDefault="00FF4EE2" w:rsidP="00FF4EE2">
            <w:pPr>
              <w:jc w:val="both"/>
              <w:rPr>
                <w:rStyle w:val="apple-style-span"/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  <w:p w:rsidR="00FF4EE2" w:rsidRDefault="00FF4EE2" w:rsidP="00FF4EE2">
            <w:pPr>
              <w:jc w:val="both"/>
              <w:rPr>
                <w:rStyle w:val="apple-style-span"/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FF4EE2" w:rsidRPr="00FF4EE2" w:rsidRDefault="00FF4EE2" w:rsidP="00FF4EE2">
            <w:pPr>
              <w:tabs>
                <w:tab w:val="left" w:pos="36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EE2">
              <w:rPr>
                <w:rFonts w:ascii="Times New Roman" w:hAnsi="Times New Roman" w:cs="Times New Roman"/>
                <w:sz w:val="24"/>
                <w:szCs w:val="24"/>
              </w:rPr>
              <w:t>Ввод или вывод данных</w:t>
            </w:r>
          </w:p>
          <w:p w:rsidR="00FF4EE2" w:rsidRDefault="00FF4EE2" w:rsidP="00FF4EE2">
            <w:pPr>
              <w:jc w:val="center"/>
              <w:rPr>
                <w:rStyle w:val="apple-style-span"/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</w:tc>
      </w:tr>
      <w:tr w:rsidR="00FF4EE2" w:rsidTr="00FF4EE2">
        <w:tc>
          <w:tcPr>
            <w:tcW w:w="4785" w:type="dxa"/>
          </w:tcPr>
          <w:p w:rsidR="00FF4EE2" w:rsidRDefault="00411ABB" w:rsidP="00FF4EE2">
            <w:pPr>
              <w:jc w:val="both"/>
              <w:rPr>
                <w:rStyle w:val="apple-style-span"/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411A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31" style="position:absolute;left:0;text-align:left;margin-left:30.45pt;margin-top:9.8pt;width:119.25pt;height:30pt;z-index:251664384;mso-position-horizontal-relative:text;mso-position-vertical-relative:text">
                  <v:textbox>
                    <w:txbxContent>
                      <w:p w:rsidR="00FF4EE2" w:rsidRDefault="00FF4EE2" w:rsidP="00FF4EE2">
                        <w:pPr>
                          <w:jc w:val="center"/>
                        </w:pPr>
                        <w:r>
                          <w:t>команда</w:t>
                        </w:r>
                      </w:p>
                      <w:p w:rsidR="00FF4EE2" w:rsidRDefault="00FF4EE2"/>
                    </w:txbxContent>
                  </v:textbox>
                </v:rect>
              </w:pict>
            </w:r>
          </w:p>
          <w:p w:rsidR="00FF4EE2" w:rsidRDefault="00FF4EE2" w:rsidP="00FF4EE2">
            <w:pPr>
              <w:jc w:val="both"/>
              <w:rPr>
                <w:rStyle w:val="apple-style-span"/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  <w:p w:rsidR="00FF4EE2" w:rsidRDefault="00FF4EE2" w:rsidP="00FF4EE2">
            <w:pPr>
              <w:jc w:val="both"/>
              <w:rPr>
                <w:rStyle w:val="apple-style-span"/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  <w:p w:rsidR="00FF4EE2" w:rsidRDefault="00FF4EE2" w:rsidP="00FF4EE2">
            <w:pPr>
              <w:jc w:val="both"/>
              <w:rPr>
                <w:rStyle w:val="apple-style-span"/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FF4EE2" w:rsidRPr="00FF4EE2" w:rsidRDefault="00FF4EE2" w:rsidP="00FF4EE2">
            <w:pPr>
              <w:tabs>
                <w:tab w:val="left" w:pos="36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EE2">
              <w:rPr>
                <w:rFonts w:ascii="Times New Roman" w:hAnsi="Times New Roman" w:cs="Times New Roman"/>
                <w:sz w:val="24"/>
                <w:szCs w:val="24"/>
              </w:rPr>
              <w:t>Описание линейной последовательности команд</w:t>
            </w:r>
          </w:p>
          <w:p w:rsidR="00FF4EE2" w:rsidRDefault="00FF4EE2" w:rsidP="00FF4EE2">
            <w:pPr>
              <w:jc w:val="center"/>
              <w:rPr>
                <w:rStyle w:val="apple-style-span"/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</w:tc>
      </w:tr>
      <w:tr w:rsidR="00FF4EE2" w:rsidTr="00FF4EE2">
        <w:tc>
          <w:tcPr>
            <w:tcW w:w="4785" w:type="dxa"/>
          </w:tcPr>
          <w:p w:rsidR="00FF4EE2" w:rsidRDefault="00FF4EE2" w:rsidP="00FF4EE2">
            <w:pPr>
              <w:jc w:val="both"/>
              <w:rPr>
                <w:rStyle w:val="apple-style-span"/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  <w:p w:rsidR="00FF4EE2" w:rsidRDefault="00411ABB" w:rsidP="00FF4EE2">
            <w:pPr>
              <w:jc w:val="both"/>
              <w:rPr>
                <w:rStyle w:val="apple-style-span"/>
                <w:rFonts w:ascii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111111"/>
                <w:sz w:val="24"/>
                <w:szCs w:val="24"/>
                <w:lang w:eastAsia="ru-RU"/>
              </w:rPr>
              <w:pict>
                <v:shapetype id="_x0000_t112" coordsize="21600,21600" o:spt="112" path="m,l,21600r21600,l21600,xem2610,nfl2610,21600em18990,nfl18990,21600e">
                  <v:stroke joinstyle="miter"/>
                  <v:path o:extrusionok="f" gradientshapeok="t" o:connecttype="rect" textboxrect="2610,0,18990,21600"/>
                </v:shapetype>
                <v:shape id="_x0000_s1176" type="#_x0000_t112" style="position:absolute;left:0;text-align:left;margin-left:30.45pt;margin-top:1.8pt;width:154.5pt;height:36.75pt;z-index:251788288"/>
              </w:pict>
            </w:r>
          </w:p>
          <w:p w:rsidR="00FF4EE2" w:rsidRDefault="00FF4EE2" w:rsidP="00FF4EE2">
            <w:pPr>
              <w:jc w:val="both"/>
              <w:rPr>
                <w:rStyle w:val="apple-style-span"/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  <w:p w:rsidR="00FF4EE2" w:rsidRDefault="00FF4EE2" w:rsidP="00FF4EE2">
            <w:pPr>
              <w:jc w:val="both"/>
              <w:rPr>
                <w:rStyle w:val="apple-style-span"/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  <w:p w:rsidR="00FF4EE2" w:rsidRDefault="00FF4EE2" w:rsidP="00FF4EE2">
            <w:pPr>
              <w:jc w:val="both"/>
              <w:rPr>
                <w:rStyle w:val="apple-style-span"/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FF4EE2" w:rsidRDefault="00FF4EE2" w:rsidP="00FF4EE2">
            <w:pPr>
              <w:jc w:val="center"/>
              <w:rPr>
                <w:rStyle w:val="apple-style-span"/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FF4EE2">
              <w:rPr>
                <w:rFonts w:ascii="Times New Roman" w:hAnsi="Times New Roman" w:cs="Times New Roman"/>
                <w:sz w:val="24"/>
                <w:szCs w:val="24"/>
              </w:rPr>
              <w:t>Обращение к вспомогательному алгоритму</w:t>
            </w:r>
          </w:p>
        </w:tc>
      </w:tr>
      <w:tr w:rsidR="00FF4EE2" w:rsidTr="00FF4EE2">
        <w:trPr>
          <w:trHeight w:val="1144"/>
        </w:trPr>
        <w:tc>
          <w:tcPr>
            <w:tcW w:w="4785" w:type="dxa"/>
          </w:tcPr>
          <w:p w:rsidR="00FF4EE2" w:rsidRDefault="00411ABB" w:rsidP="00FF4EE2">
            <w:pPr>
              <w:jc w:val="both"/>
              <w:rPr>
                <w:rStyle w:val="apple-style-span"/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411A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36" type="#_x0000_t4" style="position:absolute;left:0;text-align:left;margin-left:49.2pt;margin-top:5.9pt;width:121.5pt;height:35.6pt;z-index:251669504;mso-position-horizontal-relative:text;mso-position-vertical-relative:text">
                  <v:textbox>
                    <w:txbxContent>
                      <w:p w:rsidR="00CF3EAB" w:rsidRDefault="00CF3EAB" w:rsidP="00FF4EE2">
                        <w:pPr>
                          <w:jc w:val="center"/>
                        </w:pPr>
                        <w:r>
                          <w:t>условие</w:t>
                        </w:r>
                      </w:p>
                    </w:txbxContent>
                  </v:textbox>
                </v:shape>
              </w:pict>
            </w:r>
          </w:p>
          <w:p w:rsidR="00FF4EE2" w:rsidRDefault="00FF4EE2" w:rsidP="00FF4EE2">
            <w:pPr>
              <w:jc w:val="both"/>
              <w:rPr>
                <w:rStyle w:val="apple-style-span"/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  <w:p w:rsidR="00FF4EE2" w:rsidRDefault="00FF4EE2" w:rsidP="00FF4EE2">
            <w:pPr>
              <w:jc w:val="both"/>
              <w:rPr>
                <w:rStyle w:val="apple-style-span"/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FF4EE2" w:rsidRDefault="00FF4EE2" w:rsidP="00FF4EE2">
            <w:pPr>
              <w:jc w:val="center"/>
              <w:rPr>
                <w:rStyle w:val="apple-style-span"/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FF4EE2">
              <w:rPr>
                <w:rFonts w:ascii="Times New Roman" w:hAnsi="Times New Roman" w:cs="Times New Roman"/>
                <w:sz w:val="24"/>
                <w:szCs w:val="24"/>
              </w:rPr>
              <w:t>Проверка условия</w:t>
            </w:r>
          </w:p>
        </w:tc>
      </w:tr>
    </w:tbl>
    <w:p w:rsidR="00FF4EE2" w:rsidRDefault="00FF4EE2" w:rsidP="00FF4EE2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111111"/>
          <w:sz w:val="24"/>
          <w:szCs w:val="24"/>
        </w:rPr>
      </w:pPr>
    </w:p>
    <w:p w:rsidR="00CF3EAB" w:rsidRPr="00FF4EE2" w:rsidRDefault="00234DC9" w:rsidP="00FF4EE2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111111"/>
        </w:rPr>
        <w:lastRenderedPageBreak/>
        <w:t xml:space="preserve">     </w:t>
      </w:r>
      <w:r w:rsidR="007E1B3C">
        <w:rPr>
          <w:color w:val="111111"/>
        </w:rPr>
        <w:t xml:space="preserve"> </w:t>
      </w:r>
      <w:r w:rsidR="00CF3EAB" w:rsidRPr="00FF4EE2">
        <w:rPr>
          <w:rFonts w:ascii="Times New Roman" w:hAnsi="Times New Roman" w:cs="Times New Roman"/>
          <w:sz w:val="24"/>
          <w:szCs w:val="24"/>
        </w:rPr>
        <w:t>Сейчас решим задачу:</w:t>
      </w:r>
    </w:p>
    <w:p w:rsidR="001D0BD8" w:rsidRDefault="001D0BD8" w:rsidP="00FF4EE2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EE2">
        <w:rPr>
          <w:rFonts w:ascii="Times New Roman" w:hAnsi="Times New Roman" w:cs="Times New Roman"/>
          <w:sz w:val="24"/>
          <w:szCs w:val="24"/>
        </w:rPr>
        <w:t>Нарисовать горизонтальную линию через весь экран. Исходное положение ГРИС у левого края поля, направление – на восток. Задачу можно решить, написав 11 раз команду шаг. Посмотрите, какой длинной будет наша программа. Но есть более короткий вариант программы:</w:t>
      </w:r>
    </w:p>
    <w:p w:rsidR="004127A9" w:rsidRPr="00FF4EE2" w:rsidRDefault="004127A9" w:rsidP="00FF4EE2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BD8" w:rsidRPr="00FF4EE2" w:rsidRDefault="001D0BD8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EE2">
        <w:rPr>
          <w:rFonts w:ascii="Times New Roman" w:hAnsi="Times New Roman" w:cs="Times New Roman"/>
          <w:b/>
          <w:bCs/>
          <w:sz w:val="24"/>
          <w:szCs w:val="24"/>
        </w:rPr>
        <w:t>Пока</w:t>
      </w:r>
      <w:r w:rsidRPr="00FF4EE2">
        <w:rPr>
          <w:rFonts w:ascii="Times New Roman" w:hAnsi="Times New Roman" w:cs="Times New Roman"/>
          <w:sz w:val="24"/>
          <w:szCs w:val="24"/>
        </w:rPr>
        <w:t xml:space="preserve"> впереди не край </w:t>
      </w:r>
      <w:r w:rsidRPr="00FF4EE2">
        <w:rPr>
          <w:rFonts w:ascii="Times New Roman" w:hAnsi="Times New Roman" w:cs="Times New Roman"/>
          <w:b/>
          <w:bCs/>
          <w:sz w:val="24"/>
          <w:szCs w:val="24"/>
        </w:rPr>
        <w:t>повторять</w:t>
      </w:r>
    </w:p>
    <w:p w:rsidR="001D0BD8" w:rsidRPr="00FF4EE2" w:rsidRDefault="001D0BD8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4EE2">
        <w:rPr>
          <w:rFonts w:ascii="Times New Roman" w:hAnsi="Times New Roman" w:cs="Times New Roman"/>
          <w:b/>
          <w:bCs/>
          <w:sz w:val="24"/>
          <w:szCs w:val="24"/>
        </w:rPr>
        <w:t>Нц</w:t>
      </w:r>
      <w:proofErr w:type="spellEnd"/>
      <w:r w:rsidRPr="00FF4E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D0BD8" w:rsidRPr="00FF4EE2" w:rsidRDefault="001D0BD8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EE2">
        <w:rPr>
          <w:rFonts w:ascii="Times New Roman" w:hAnsi="Times New Roman" w:cs="Times New Roman"/>
          <w:b/>
          <w:bCs/>
          <w:sz w:val="24"/>
          <w:szCs w:val="24"/>
        </w:rPr>
        <w:t xml:space="preserve">    шаг</w:t>
      </w:r>
    </w:p>
    <w:p w:rsidR="001D0BD8" w:rsidRDefault="001D0BD8" w:rsidP="00FF4E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F4EE2">
        <w:rPr>
          <w:rFonts w:ascii="Times New Roman" w:hAnsi="Times New Roman" w:cs="Times New Roman"/>
          <w:b/>
          <w:bCs/>
          <w:sz w:val="24"/>
          <w:szCs w:val="24"/>
        </w:rPr>
        <w:t>Кц</w:t>
      </w:r>
      <w:proofErr w:type="spellEnd"/>
      <w:r w:rsidRPr="00FF4E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127A9" w:rsidRPr="00FF4EE2" w:rsidRDefault="004127A9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BD8" w:rsidRPr="00FF4EE2" w:rsidRDefault="00234DC9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111111"/>
        </w:rPr>
        <w:t xml:space="preserve">      </w:t>
      </w:r>
      <w:r w:rsidR="0072560B">
        <w:rPr>
          <w:color w:val="111111"/>
        </w:rPr>
        <w:t xml:space="preserve"> </w:t>
      </w:r>
      <w:r w:rsidR="001D0BD8" w:rsidRPr="00FF4EE2">
        <w:rPr>
          <w:rFonts w:ascii="Times New Roman" w:hAnsi="Times New Roman" w:cs="Times New Roman"/>
          <w:sz w:val="24"/>
          <w:szCs w:val="24"/>
        </w:rPr>
        <w:t xml:space="preserve">Здесь использована программа, которая называется циклом. Формат команды </w:t>
      </w:r>
      <w:r w:rsidR="00967AA0" w:rsidRPr="00FF4EE2">
        <w:rPr>
          <w:rFonts w:ascii="Times New Roman" w:hAnsi="Times New Roman" w:cs="Times New Roman"/>
          <w:sz w:val="24"/>
          <w:szCs w:val="24"/>
        </w:rPr>
        <w:t>и блок-схема следующие</w:t>
      </w:r>
      <w:r w:rsidR="001D0BD8" w:rsidRPr="00FF4EE2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67AA0" w:rsidRPr="00FF4EE2" w:rsidTr="002C3E6D">
        <w:trPr>
          <w:trHeight w:val="3969"/>
        </w:trPr>
        <w:tc>
          <w:tcPr>
            <w:tcW w:w="4785" w:type="dxa"/>
          </w:tcPr>
          <w:p w:rsidR="0072560B" w:rsidRDefault="0072560B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560B" w:rsidRDefault="0072560B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560B" w:rsidRDefault="0072560B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560B" w:rsidRDefault="0072560B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7AA0" w:rsidRPr="00FF4EE2" w:rsidRDefault="00967AA0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EE2">
              <w:rPr>
                <w:rFonts w:ascii="Times New Roman" w:hAnsi="Times New Roman" w:cs="Times New Roman"/>
                <w:b/>
                <w:sz w:val="24"/>
                <w:szCs w:val="24"/>
              </w:rPr>
              <w:t>Пока &lt;</w:t>
            </w:r>
            <w:r w:rsidRPr="004127A9">
              <w:rPr>
                <w:rFonts w:ascii="Times New Roman" w:hAnsi="Times New Roman" w:cs="Times New Roman"/>
                <w:sz w:val="24"/>
                <w:szCs w:val="24"/>
              </w:rPr>
              <w:t>условие</w:t>
            </w:r>
            <w:r w:rsidRPr="00FF4EE2">
              <w:rPr>
                <w:rFonts w:ascii="Times New Roman" w:hAnsi="Times New Roman" w:cs="Times New Roman"/>
                <w:b/>
                <w:sz w:val="24"/>
                <w:szCs w:val="24"/>
              </w:rPr>
              <w:t>&gt; повторять</w:t>
            </w:r>
          </w:p>
          <w:p w:rsidR="00967AA0" w:rsidRPr="00FF4EE2" w:rsidRDefault="00967AA0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4EE2">
              <w:rPr>
                <w:rFonts w:ascii="Times New Roman" w:hAnsi="Times New Roman" w:cs="Times New Roman"/>
                <w:b/>
                <w:sz w:val="24"/>
                <w:szCs w:val="24"/>
              </w:rPr>
              <w:t>Нц</w:t>
            </w:r>
            <w:proofErr w:type="spellEnd"/>
          </w:p>
          <w:p w:rsidR="00967AA0" w:rsidRPr="004127A9" w:rsidRDefault="00967AA0" w:rsidP="00FF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sz w:val="24"/>
                <w:szCs w:val="24"/>
              </w:rPr>
              <w:t xml:space="preserve">   &lt;тело цикла&gt;</w:t>
            </w:r>
          </w:p>
          <w:p w:rsidR="00967AA0" w:rsidRPr="00FF4EE2" w:rsidRDefault="00967AA0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4EE2">
              <w:rPr>
                <w:rFonts w:ascii="Times New Roman" w:hAnsi="Times New Roman" w:cs="Times New Roman"/>
                <w:b/>
                <w:sz w:val="24"/>
                <w:szCs w:val="24"/>
              </w:rPr>
              <w:t>Кц</w:t>
            </w:r>
            <w:proofErr w:type="spellEnd"/>
          </w:p>
          <w:p w:rsidR="00967AA0" w:rsidRPr="00FF4EE2" w:rsidRDefault="00967AA0" w:rsidP="00FF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967AA0" w:rsidRPr="00FF4EE2" w:rsidRDefault="00411ABB" w:rsidP="00FF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55" style="position:absolute;left:0;text-align:left;margin-left:34.2pt;margin-top:10.05pt;width:165.75pt;height:181.5pt;z-index:251685888;mso-position-horizontal-relative:text;mso-position-vertical-relative:text" coordorigin="7170,3180" coordsize="3315,3630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48" type="#_x0000_t32" style="position:absolute;left:9735;top:4110;width:750;height:0" o:connectortype="straight"/>
                  <v:shape id="_x0000_s1049" type="#_x0000_t32" style="position:absolute;left:10485;top:4110;width:0;height:2355" o:connectortype="straight"/>
                  <v:shape id="_x0000_s1050" type="#_x0000_t32" style="position:absolute;left:8760;top:6465;width:1725;height:0;flip:x" o:connectortype="straight"/>
                  <v:shape id="_x0000_s1051" type="#_x0000_t32" style="position:absolute;left:8760;top:6465;width:0;height:345" o:connectortype="straight">
                    <v:stroke endarrow="block"/>
                  </v:shape>
                  <v:group id="_x0000_s1054" style="position:absolute;left:7170;top:3180;width:3315;height:2760" coordorigin="7170,3180" coordsize="3315,2760">
                    <v:shapetype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_x0000_s1039" type="#_x0000_t110" style="position:absolute;left:7725;top:3660;width:2010;height:840">
                      <v:textbox>
                        <w:txbxContent>
                          <w:p w:rsidR="002C3E6D" w:rsidRDefault="002C3E6D">
                            <w:r>
                              <w:t>условие</w:t>
                            </w:r>
                          </w:p>
                        </w:txbxContent>
                      </v:textbox>
                    </v:shape>
                    <v:shapetype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_x0000_s1040" type="#_x0000_t109" style="position:absolute;left:8010;top:4950;width:1470;height:600">
                      <v:textbox>
                        <w:txbxContent>
                          <w:p w:rsidR="002C3E6D" w:rsidRDefault="002C3E6D">
                            <w:r>
                              <w:t>Тело цикла</w:t>
                            </w:r>
                          </w:p>
                        </w:txbxContent>
                      </v:textbox>
                    </v:shape>
                    <v:shape id="_x0000_s1041" type="#_x0000_t32" style="position:absolute;left:8760;top:3180;width:0;height:480" o:connectortype="straight">
                      <v:stroke endarrow="block"/>
                    </v:shape>
                    <v:shape id="_x0000_s1042" type="#_x0000_t32" style="position:absolute;left:8760;top:4500;width:0;height:450" o:connectortype="straight">
                      <v:stroke endarrow="block"/>
                    </v:shape>
                    <v:shape id="_x0000_s1044" type="#_x0000_t32" style="position:absolute;left:8760;top:5550;width:0;height:390" o:connectortype="straight"/>
                    <v:shape id="_x0000_s1045" type="#_x0000_t32" style="position:absolute;left:7170;top:5940;width:1590;height:0;flip:x" o:connectortype="straight"/>
                    <v:shape id="_x0000_s1046" type="#_x0000_t32" style="position:absolute;left:7170;top:4110;width:0;height:1830;flip:y" o:connectortype="straight"/>
                    <v:shape id="_x0000_s1047" type="#_x0000_t32" style="position:absolute;left:7170;top:4110;width:555;height:0" o:connectortype="straight">
                      <v:stroke endarrow="block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52" type="#_x0000_t202" style="position:absolute;left:9780;top:3510;width:705;height:450" strokecolor="white [3212]">
                      <v:textbox>
                        <w:txbxContent>
                          <w:p w:rsidR="002C3E6D" w:rsidRDefault="002C3E6D">
                            <w:r>
                              <w:t>нет</w:t>
                            </w:r>
                          </w:p>
                        </w:txbxContent>
                      </v:textbox>
                    </v:shape>
                    <v:shape id="_x0000_s1053" type="#_x0000_t202" style="position:absolute;left:9045;top:4395;width:735;height:450" strokecolor="white [3212]">
                      <v:textbox>
                        <w:txbxContent>
                          <w:p w:rsidR="002C3E6D" w:rsidRDefault="002C3E6D">
                            <w:r>
                              <w:t>да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</w:p>
        </w:tc>
      </w:tr>
    </w:tbl>
    <w:p w:rsidR="00967AA0" w:rsidRPr="00FF4EE2" w:rsidRDefault="00967AA0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BD8" w:rsidRPr="00FF4EE2" w:rsidRDefault="001D0BD8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4EE2">
        <w:rPr>
          <w:rFonts w:ascii="Times New Roman" w:hAnsi="Times New Roman" w:cs="Times New Roman"/>
          <w:sz w:val="24"/>
          <w:szCs w:val="24"/>
        </w:rPr>
        <w:t>Нц</w:t>
      </w:r>
      <w:proofErr w:type="spellEnd"/>
      <w:r w:rsidRPr="00FF4EE2">
        <w:rPr>
          <w:rFonts w:ascii="Times New Roman" w:hAnsi="Times New Roman" w:cs="Times New Roman"/>
          <w:sz w:val="24"/>
          <w:szCs w:val="24"/>
        </w:rPr>
        <w:t xml:space="preserve"> обозначает начало цикла, </w:t>
      </w:r>
      <w:proofErr w:type="spellStart"/>
      <w:r w:rsidRPr="00FF4EE2">
        <w:rPr>
          <w:rFonts w:ascii="Times New Roman" w:hAnsi="Times New Roman" w:cs="Times New Roman"/>
          <w:sz w:val="24"/>
          <w:szCs w:val="24"/>
        </w:rPr>
        <w:t>кц</w:t>
      </w:r>
      <w:proofErr w:type="spellEnd"/>
      <w:r w:rsidRPr="00FF4EE2">
        <w:rPr>
          <w:rFonts w:ascii="Times New Roman" w:hAnsi="Times New Roman" w:cs="Times New Roman"/>
          <w:sz w:val="24"/>
          <w:szCs w:val="24"/>
        </w:rPr>
        <w:t xml:space="preserve"> – конец цикла.</w:t>
      </w:r>
    </w:p>
    <w:p w:rsidR="001D0BD8" w:rsidRPr="00FF4EE2" w:rsidRDefault="00BA06F2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EE2">
        <w:rPr>
          <w:rFonts w:ascii="Times New Roman" w:hAnsi="Times New Roman" w:cs="Times New Roman"/>
          <w:sz w:val="24"/>
          <w:szCs w:val="24"/>
        </w:rPr>
        <w:t>Команда цикла реализует обратную связь между графическим исполнителем и компьютером. Здесь проверяется, не вышел ли ГРИС за край поля, не грозит ли ему следующий шаг или прыжок в этом направлении аварией. Проверяемые условия звучат так: «впереди край?» или «впереди не край?». На что машина получает от исполнителя ответ «да» или «нет».</w:t>
      </w:r>
    </w:p>
    <w:p w:rsidR="00BA06F2" w:rsidRPr="00FF4EE2" w:rsidRDefault="003F6759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EE2">
        <w:rPr>
          <w:rFonts w:ascii="Times New Roman" w:hAnsi="Times New Roman" w:cs="Times New Roman"/>
          <w:sz w:val="24"/>
          <w:szCs w:val="24"/>
        </w:rPr>
        <w:t>В нашем примере проверяется условие «впереди не край?». Если «да», то делается шаг, т.е. выполняется &lt;тело цикла&gt;, затем происходит возврат на проверку условия, и все повторяется. Если проверка дает отрицательный результат, то выполнение цикла завершается и исполняется следующая после цикла команда программы.</w:t>
      </w:r>
    </w:p>
    <w:p w:rsidR="003F6759" w:rsidRDefault="003F6759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EE2">
        <w:rPr>
          <w:rFonts w:ascii="Times New Roman" w:hAnsi="Times New Roman" w:cs="Times New Roman"/>
          <w:sz w:val="24"/>
          <w:szCs w:val="24"/>
        </w:rPr>
        <w:t>При программировании цикла важно, чтобы цикл был конечным, т.е. двигаясь в одном направлении, исполнитель обязательно достигнет края, и на этом выполнение цикла закончится.</w:t>
      </w:r>
    </w:p>
    <w:p w:rsidR="004127A9" w:rsidRPr="00FF4EE2" w:rsidRDefault="004127A9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6759" w:rsidRDefault="00234DC9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111111"/>
        </w:rPr>
        <w:t xml:space="preserve">     </w:t>
      </w:r>
      <w:r w:rsidR="0072560B">
        <w:rPr>
          <w:color w:val="111111"/>
        </w:rPr>
        <w:t xml:space="preserve"> </w:t>
      </w:r>
      <w:r w:rsidR="003F6759" w:rsidRPr="00FF4EE2">
        <w:rPr>
          <w:rFonts w:ascii="Times New Roman" w:hAnsi="Times New Roman" w:cs="Times New Roman"/>
          <w:sz w:val="24"/>
          <w:szCs w:val="24"/>
        </w:rPr>
        <w:t xml:space="preserve">Ситуация, при которой выполнение цикла никогда не заканчивается, называется зацикливанием. </w:t>
      </w:r>
      <w:r w:rsidR="003D151D" w:rsidRPr="00FF4EE2">
        <w:rPr>
          <w:rFonts w:ascii="Times New Roman" w:hAnsi="Times New Roman" w:cs="Times New Roman"/>
          <w:sz w:val="24"/>
          <w:szCs w:val="24"/>
        </w:rPr>
        <w:t xml:space="preserve">Как вы думаете, что будет нам рисовать ГРИС при выполнении </w:t>
      </w:r>
      <w:r w:rsidR="003F6759" w:rsidRPr="00FF4EE2">
        <w:rPr>
          <w:rFonts w:ascii="Times New Roman" w:hAnsi="Times New Roman" w:cs="Times New Roman"/>
          <w:sz w:val="24"/>
          <w:szCs w:val="24"/>
        </w:rPr>
        <w:t>следующего цикла, начально</w:t>
      </w:r>
      <w:r w:rsidR="003D151D" w:rsidRPr="00FF4EE2">
        <w:rPr>
          <w:rFonts w:ascii="Times New Roman" w:hAnsi="Times New Roman" w:cs="Times New Roman"/>
          <w:sz w:val="24"/>
          <w:szCs w:val="24"/>
        </w:rPr>
        <w:t xml:space="preserve">е </w:t>
      </w:r>
      <w:r w:rsidR="003F6759" w:rsidRPr="00FF4EE2">
        <w:rPr>
          <w:rFonts w:ascii="Times New Roman" w:hAnsi="Times New Roman" w:cs="Times New Roman"/>
          <w:sz w:val="24"/>
          <w:szCs w:val="24"/>
        </w:rPr>
        <w:t>состояни</w:t>
      </w:r>
      <w:r w:rsidR="003D151D" w:rsidRPr="00FF4EE2">
        <w:rPr>
          <w:rFonts w:ascii="Times New Roman" w:hAnsi="Times New Roman" w:cs="Times New Roman"/>
          <w:sz w:val="24"/>
          <w:szCs w:val="24"/>
        </w:rPr>
        <w:t>е</w:t>
      </w:r>
      <w:r w:rsidR="003F6759" w:rsidRPr="00FF4EE2">
        <w:rPr>
          <w:rFonts w:ascii="Times New Roman" w:hAnsi="Times New Roman" w:cs="Times New Roman"/>
          <w:sz w:val="24"/>
          <w:szCs w:val="24"/>
        </w:rPr>
        <w:t xml:space="preserve"> ГРИС в середине поля</w:t>
      </w:r>
      <w:r w:rsidR="003D151D" w:rsidRPr="00FF4EE2">
        <w:rPr>
          <w:rFonts w:ascii="Times New Roman" w:hAnsi="Times New Roman" w:cs="Times New Roman"/>
          <w:sz w:val="24"/>
          <w:szCs w:val="24"/>
        </w:rPr>
        <w:t>:</w:t>
      </w:r>
    </w:p>
    <w:p w:rsidR="004127A9" w:rsidRPr="00FF4EE2" w:rsidRDefault="004127A9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6759" w:rsidRPr="00FF4EE2" w:rsidRDefault="003F6759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EE2">
        <w:rPr>
          <w:rFonts w:ascii="Times New Roman" w:hAnsi="Times New Roman" w:cs="Times New Roman"/>
          <w:b/>
          <w:bCs/>
          <w:sz w:val="24"/>
          <w:szCs w:val="24"/>
        </w:rPr>
        <w:t>Пока</w:t>
      </w:r>
      <w:r w:rsidRPr="00FF4EE2">
        <w:rPr>
          <w:rFonts w:ascii="Times New Roman" w:hAnsi="Times New Roman" w:cs="Times New Roman"/>
          <w:sz w:val="24"/>
          <w:szCs w:val="24"/>
        </w:rPr>
        <w:t xml:space="preserve"> впереди не край </w:t>
      </w:r>
      <w:r w:rsidRPr="00FF4EE2">
        <w:rPr>
          <w:rFonts w:ascii="Times New Roman" w:hAnsi="Times New Roman" w:cs="Times New Roman"/>
          <w:b/>
          <w:bCs/>
          <w:sz w:val="24"/>
          <w:szCs w:val="24"/>
        </w:rPr>
        <w:t>повторять</w:t>
      </w:r>
    </w:p>
    <w:p w:rsidR="003F6759" w:rsidRPr="00FF4EE2" w:rsidRDefault="003F6759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4EE2">
        <w:rPr>
          <w:rFonts w:ascii="Times New Roman" w:hAnsi="Times New Roman" w:cs="Times New Roman"/>
          <w:b/>
          <w:bCs/>
          <w:sz w:val="24"/>
          <w:szCs w:val="24"/>
        </w:rPr>
        <w:t>Нц</w:t>
      </w:r>
      <w:proofErr w:type="spellEnd"/>
      <w:r w:rsidRPr="00FF4E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F6759" w:rsidRPr="00FF4EE2" w:rsidRDefault="003F6759" w:rsidP="00FF4E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4EE2">
        <w:rPr>
          <w:rFonts w:ascii="Times New Roman" w:hAnsi="Times New Roman" w:cs="Times New Roman"/>
          <w:b/>
          <w:bCs/>
          <w:sz w:val="24"/>
          <w:szCs w:val="24"/>
        </w:rPr>
        <w:t xml:space="preserve">    Шаг</w:t>
      </w:r>
    </w:p>
    <w:p w:rsidR="003F6759" w:rsidRPr="00FF4EE2" w:rsidRDefault="003F6759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EE2">
        <w:rPr>
          <w:rFonts w:ascii="Times New Roman" w:hAnsi="Times New Roman" w:cs="Times New Roman"/>
          <w:b/>
          <w:bCs/>
          <w:sz w:val="24"/>
          <w:szCs w:val="24"/>
        </w:rPr>
        <w:t xml:space="preserve">   поворот</w:t>
      </w:r>
    </w:p>
    <w:p w:rsidR="003F6759" w:rsidRDefault="003F6759" w:rsidP="00FF4E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F4EE2">
        <w:rPr>
          <w:rFonts w:ascii="Times New Roman" w:hAnsi="Times New Roman" w:cs="Times New Roman"/>
          <w:b/>
          <w:bCs/>
          <w:sz w:val="24"/>
          <w:szCs w:val="24"/>
        </w:rPr>
        <w:t>Кц</w:t>
      </w:r>
      <w:proofErr w:type="spellEnd"/>
      <w:r w:rsidRPr="00FF4E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127A9" w:rsidRPr="00FF4EE2" w:rsidRDefault="004127A9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6759" w:rsidRDefault="003F6759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EE2">
        <w:rPr>
          <w:rFonts w:ascii="Times New Roman" w:hAnsi="Times New Roman" w:cs="Times New Roman"/>
          <w:sz w:val="24"/>
          <w:szCs w:val="24"/>
        </w:rPr>
        <w:lastRenderedPageBreak/>
        <w:t>ГРИС будет бесконечно рисовать квадратик, так как проверка условия «впереди не край?»</w:t>
      </w:r>
      <w:r w:rsidR="003D151D" w:rsidRPr="00FF4EE2">
        <w:rPr>
          <w:rFonts w:ascii="Times New Roman" w:hAnsi="Times New Roman" w:cs="Times New Roman"/>
          <w:sz w:val="24"/>
          <w:szCs w:val="24"/>
        </w:rPr>
        <w:t xml:space="preserve"> всегда будет давать положительный ответ. Исполнение данного цикла никогда не закончится.</w:t>
      </w:r>
    </w:p>
    <w:p w:rsidR="004127A9" w:rsidRPr="00FF4EE2" w:rsidRDefault="004127A9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BD8" w:rsidRPr="00FF4EE2" w:rsidRDefault="00234DC9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111111"/>
        </w:rPr>
        <w:t xml:space="preserve">        </w:t>
      </w:r>
      <w:r w:rsidR="0072560B">
        <w:rPr>
          <w:color w:val="111111"/>
        </w:rPr>
        <w:t xml:space="preserve"> </w:t>
      </w:r>
      <w:r w:rsidR="00967AA0" w:rsidRPr="00FF4EE2">
        <w:rPr>
          <w:rFonts w:ascii="Times New Roman" w:hAnsi="Times New Roman" w:cs="Times New Roman"/>
          <w:sz w:val="24"/>
          <w:szCs w:val="24"/>
        </w:rPr>
        <w:t>Теперь мы с вами составим программу, по которой графический исполнитель нарисует прямоугольную рамку по краю поля. Исходное положение ГРИС у левого края поля, направление – на восток.</w:t>
      </w:r>
    </w:p>
    <w:p w:rsidR="00CF3EAB" w:rsidRDefault="00967AA0" w:rsidP="00FF4EE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4EE2">
        <w:rPr>
          <w:rFonts w:ascii="Times New Roman" w:hAnsi="Times New Roman" w:cs="Times New Roman"/>
          <w:sz w:val="24"/>
          <w:szCs w:val="24"/>
        </w:rPr>
        <w:t xml:space="preserve">Подумайте, как можно составить данную программу </w:t>
      </w:r>
      <w:r w:rsidRPr="0072560B">
        <w:rPr>
          <w:rFonts w:ascii="Times New Roman" w:hAnsi="Times New Roman" w:cs="Times New Roman"/>
          <w:i/>
          <w:sz w:val="24"/>
          <w:szCs w:val="24"/>
        </w:rPr>
        <w:t>(на обдумывание ответа дается 2 минуты, после чего обучающиеся предлагают свои варианты, а учитель по возможности корректирует их, а потом дает правильный алгоритм решения задачи)</w:t>
      </w:r>
    </w:p>
    <w:p w:rsidR="004127A9" w:rsidRPr="00FF4EE2" w:rsidRDefault="004127A9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AA0" w:rsidRPr="00FF4EE2" w:rsidRDefault="00967AA0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EE2">
        <w:rPr>
          <w:rFonts w:ascii="Times New Roman" w:hAnsi="Times New Roman" w:cs="Times New Roman"/>
          <w:sz w:val="24"/>
          <w:szCs w:val="24"/>
        </w:rPr>
        <w:t>Рамка состоит из четырех линий, поэтому будем пользоваться процедурой, проводящей линию от края до края поля, как в предыдущей задаче. Оформим программу проведения линии в виде процедуры и напишем основную программу: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C3E6D" w:rsidRPr="00FF4EE2" w:rsidTr="00345FD5">
        <w:trPr>
          <w:trHeight w:val="10337"/>
        </w:trPr>
        <w:tc>
          <w:tcPr>
            <w:tcW w:w="4785" w:type="dxa"/>
          </w:tcPr>
          <w:p w:rsidR="004127A9" w:rsidRDefault="004127A9" w:rsidP="00FF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7A9" w:rsidRDefault="004127A9" w:rsidP="00FF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E6D" w:rsidRPr="004127A9" w:rsidRDefault="004E0104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 Рамка</w:t>
            </w:r>
          </w:p>
          <w:p w:rsidR="004E0104" w:rsidRPr="004127A9" w:rsidRDefault="004E0104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Нач</w:t>
            </w:r>
            <w:proofErr w:type="spellEnd"/>
          </w:p>
          <w:p w:rsidR="004E0104" w:rsidRPr="004127A9" w:rsidRDefault="004E0104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Сделай ЛИНИЯ</w:t>
            </w:r>
          </w:p>
          <w:p w:rsidR="004E0104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4E0104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Поворот</w:t>
            </w:r>
          </w:p>
          <w:p w:rsidR="004E0104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4E0104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Поворот</w:t>
            </w:r>
          </w:p>
          <w:p w:rsidR="004E0104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4E0104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Поворот</w:t>
            </w:r>
          </w:p>
          <w:p w:rsidR="004E0104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4E0104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Сделай ЛИНИЯ</w:t>
            </w:r>
          </w:p>
          <w:p w:rsidR="004E0104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4E0104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Поворот</w:t>
            </w:r>
          </w:p>
          <w:p w:rsidR="004E0104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4E0104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Поворот</w:t>
            </w:r>
          </w:p>
          <w:p w:rsidR="004E0104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4E0104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Поворот</w:t>
            </w:r>
          </w:p>
          <w:p w:rsidR="004E0104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4E0104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Сделай ЛИНИЯ</w:t>
            </w:r>
          </w:p>
          <w:p w:rsidR="004E0104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4E0104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Поворот</w:t>
            </w:r>
          </w:p>
          <w:p w:rsidR="004E0104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4E0104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Поворот</w:t>
            </w:r>
          </w:p>
          <w:p w:rsidR="004E0104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4E0104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Поворот</w:t>
            </w:r>
          </w:p>
          <w:p w:rsidR="004E0104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4E0104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Сделай ЛИНИЯ</w:t>
            </w:r>
          </w:p>
          <w:p w:rsidR="004E0104" w:rsidRPr="00FF4EE2" w:rsidRDefault="004127A9" w:rsidP="00FF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кон</w:t>
            </w:r>
          </w:p>
        </w:tc>
        <w:tc>
          <w:tcPr>
            <w:tcW w:w="4786" w:type="dxa"/>
          </w:tcPr>
          <w:p w:rsidR="002C3E6D" w:rsidRPr="00FF4EE2" w:rsidRDefault="00411ABB" w:rsidP="00FF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92" style="position:absolute;left:0;text-align:left;margin-left:4.95pt;margin-top:6.75pt;width:198pt;height:466.3pt;z-index:251720704;mso-position-horizontal-relative:text;mso-position-vertical-relative:text" coordorigin="6585,1279" coordsize="3960,9326">
                  <v:oval id="_x0000_s1057" style="position:absolute;left:6585;top:1279;width:1335;height:525">
                    <v:textbox>
                      <w:txbxContent>
                        <w:p w:rsidR="004E0104" w:rsidRDefault="004E0104">
                          <w:r>
                            <w:t>начало</w:t>
                          </w:r>
                        </w:p>
                      </w:txbxContent>
                    </v:textbox>
                  </v:oval>
                  <v:shape id="_x0000_s1058" type="#_x0000_t112" style="position:absolute;left:6690;top:2295;width:1230;height:525">
                    <v:textbox>
                      <w:txbxContent>
                        <w:p w:rsidR="004E0104" w:rsidRDefault="004E0104">
                          <w:r>
                            <w:t>линия</w:t>
                          </w:r>
                        </w:p>
                      </w:txbxContent>
                    </v:textbox>
                  </v:shape>
                  <v:shape id="_x0000_s1059" type="#_x0000_t109" style="position:absolute;left:6690;top:3405;width:1095;height:405">
                    <v:textbox>
                      <w:txbxContent>
                        <w:p w:rsidR="004E0104" w:rsidRDefault="004E0104">
                          <w:r>
                            <w:t>поворот</w:t>
                          </w:r>
                        </w:p>
                      </w:txbxContent>
                    </v:textbox>
                  </v:shape>
                  <v:shape id="_x0000_s1060" type="#_x0000_t109" style="position:absolute;left:6690;top:4399;width:1095;height:405">
                    <v:textbox>
                      <w:txbxContent>
                        <w:p w:rsidR="004E0104" w:rsidRDefault="004E0104" w:rsidP="004E0104">
                          <w:r>
                            <w:t>поворот</w:t>
                          </w:r>
                        </w:p>
                      </w:txbxContent>
                    </v:textbox>
                  </v:shape>
                  <v:shape id="_x0000_s1061" type="#_x0000_t109" style="position:absolute;left:6690;top:5329;width:1095;height:405">
                    <v:textbox>
                      <w:txbxContent>
                        <w:p w:rsidR="004E0104" w:rsidRDefault="004E0104" w:rsidP="004E0104">
                          <w:r>
                            <w:t>поворот</w:t>
                          </w:r>
                        </w:p>
                      </w:txbxContent>
                    </v:textbox>
                  </v:shape>
                  <v:shape id="_x0000_s1062" type="#_x0000_t109" style="position:absolute;left:6690;top:7459;width:1095;height:405">
                    <v:textbox>
                      <w:txbxContent>
                        <w:p w:rsidR="004E0104" w:rsidRDefault="004E0104" w:rsidP="004E0104">
                          <w:r>
                            <w:t>поворот</w:t>
                          </w:r>
                        </w:p>
                      </w:txbxContent>
                    </v:textbox>
                  </v:shape>
                  <v:shape id="_x0000_s1064" type="#_x0000_t109" style="position:absolute;left:9210;top:4564;width:1095;height:405">
                    <v:textbox>
                      <w:txbxContent>
                        <w:p w:rsidR="006C2C4B" w:rsidRDefault="006C2C4B" w:rsidP="006C2C4B">
                          <w:r>
                            <w:t>поворот</w:t>
                          </w:r>
                        </w:p>
                      </w:txbxContent>
                    </v:textbox>
                  </v:shape>
                  <v:shape id="_x0000_s1065" type="#_x0000_t109" style="position:absolute;left:6690;top:8460;width:1095;height:405">
                    <v:textbox>
                      <w:txbxContent>
                        <w:p w:rsidR="006C2C4B" w:rsidRDefault="006C2C4B" w:rsidP="006C2C4B">
                          <w:r>
                            <w:t>поворот</w:t>
                          </w:r>
                        </w:p>
                      </w:txbxContent>
                    </v:textbox>
                  </v:shape>
                  <v:shape id="_x0000_s1066" type="#_x0000_t109" style="position:absolute;left:6690;top:9540;width:1095;height:405">
                    <v:textbox>
                      <w:txbxContent>
                        <w:p w:rsidR="006C2C4B" w:rsidRDefault="006C2C4B" w:rsidP="006C2C4B">
                          <w:r>
                            <w:t>поворот</w:t>
                          </w:r>
                        </w:p>
                      </w:txbxContent>
                    </v:textbox>
                  </v:shape>
                  <v:shape id="_x0000_s1067" type="#_x0000_t109" style="position:absolute;left:9210;top:5734;width:1095;height:405">
                    <v:textbox>
                      <w:txbxContent>
                        <w:p w:rsidR="006C2C4B" w:rsidRDefault="006C2C4B" w:rsidP="006C2C4B">
                          <w:r>
                            <w:t>поворот</w:t>
                          </w:r>
                        </w:p>
                      </w:txbxContent>
                    </v:textbox>
                  </v:shape>
                  <v:shape id="_x0000_s1068" type="#_x0000_t109" style="position:absolute;left:9210;top:3405;width:1095;height:405">
                    <v:textbox>
                      <w:txbxContent>
                        <w:p w:rsidR="006C2C4B" w:rsidRDefault="006C2C4B" w:rsidP="006C2C4B">
                          <w:r>
                            <w:t>поворот</w:t>
                          </w:r>
                        </w:p>
                      </w:txbxContent>
                    </v:textbox>
                  </v:shape>
                  <v:shape id="_x0000_s1069" type="#_x0000_t112" style="position:absolute;left:9210;top:6934;width:1230;height:525">
                    <v:textbox>
                      <w:txbxContent>
                        <w:p w:rsidR="006C2C4B" w:rsidRDefault="006C2C4B" w:rsidP="006C2C4B">
                          <w:r>
                            <w:t>линия</w:t>
                          </w:r>
                        </w:p>
                      </w:txbxContent>
                    </v:textbox>
                  </v:shape>
                  <v:shape id="_x0000_s1070" type="#_x0000_t112" style="position:absolute;left:9210;top:2205;width:1230;height:525">
                    <v:textbox>
                      <w:txbxContent>
                        <w:p w:rsidR="006C2C4B" w:rsidRDefault="006C2C4B" w:rsidP="006C2C4B">
                          <w:r>
                            <w:t>линия</w:t>
                          </w:r>
                        </w:p>
                      </w:txbxContent>
                    </v:textbox>
                  </v:shape>
                  <v:shape id="_x0000_s1071" type="#_x0000_t112" style="position:absolute;left:6690;top:6330;width:1230;height:525">
                    <v:textbox>
                      <w:txbxContent>
                        <w:p w:rsidR="006C2C4B" w:rsidRDefault="006C2C4B" w:rsidP="006C2C4B">
                          <w:r>
                            <w:t>линия</w:t>
                          </w:r>
                        </w:p>
                      </w:txbxContent>
                    </v:textbox>
                  </v:shape>
                  <v:oval id="_x0000_s1072" style="position:absolute;left:9210;top:8340;width:1335;height:525">
                    <v:textbox>
                      <w:txbxContent>
                        <w:p w:rsidR="006C2C4B" w:rsidRDefault="006C2C4B" w:rsidP="006C2C4B">
                          <w:r>
                            <w:t>конец</w:t>
                          </w:r>
                        </w:p>
                      </w:txbxContent>
                    </v:textbox>
                  </v:oval>
                  <v:shape id="_x0000_s1073" type="#_x0000_t32" style="position:absolute;left:7275;top:1804;width:1;height:491" o:connectortype="straight">
                    <v:stroke endarrow="block"/>
                  </v:shape>
                  <v:shape id="_x0000_s1074" type="#_x0000_t32" style="position:absolute;left:7275;top:2820;width:1;height:585" o:connectortype="straight">
                    <v:stroke endarrow="block"/>
                  </v:shape>
                  <v:shape id="_x0000_s1075" type="#_x0000_t32" style="position:absolute;left:7276;top:3810;width:0;height:589" o:connectortype="straight">
                    <v:stroke endarrow="block"/>
                  </v:shape>
                  <v:shape id="_x0000_s1076" type="#_x0000_t32" style="position:absolute;left:7276;top:4804;width:1;height:454" o:connectortype="straight">
                    <v:stroke endarrow="block"/>
                  </v:shape>
                  <v:shape id="_x0000_s1077" type="#_x0000_t32" style="position:absolute;left:7277;top:5734;width:1;height:596" o:connectortype="straight">
                    <v:stroke endarrow="block"/>
                  </v:shape>
                  <v:shape id="_x0000_s1078" type="#_x0000_t32" style="position:absolute;left:7278;top:6934;width:1;height:525" o:connectortype="straight">
                    <v:stroke endarrow="block"/>
                  </v:shape>
                  <v:shape id="_x0000_s1079" type="#_x0000_t32" style="position:absolute;left:7275;top:7864;width:0;height:596" o:connectortype="straight">
                    <v:stroke endarrow="block"/>
                  </v:shape>
                  <v:shape id="_x0000_s1080" type="#_x0000_t32" style="position:absolute;left:7275;top:8865;width:0;height:675" o:connectortype="straight">
                    <v:stroke endarrow="block"/>
                  </v:shape>
                  <v:shape id="_x0000_s1082" type="#_x0000_t32" style="position:absolute;left:7275;top:9945;width:0;height:660" o:connectortype="straight"/>
                  <v:shape id="_x0000_s1083" type="#_x0000_t32" style="position:absolute;left:7279;top:10605;width:1121;height:0" o:connectortype="straight"/>
                  <v:shape id="_x0000_s1084" type="#_x0000_t32" style="position:absolute;left:8400;top:1804;width:0;height:8801;flip:y" o:connectortype="straight"/>
                  <v:shape id="_x0000_s1085" type="#_x0000_t32" style="position:absolute;left:8400;top:1804;width:1335;height:0" o:connectortype="straight"/>
                  <v:shape id="_x0000_s1086" type="#_x0000_t32" style="position:absolute;left:9735;top:1804;width:0;height:401" o:connectortype="straight">
                    <v:stroke endarrow="block"/>
                  </v:shape>
                  <v:shape id="_x0000_s1087" type="#_x0000_t32" style="position:absolute;left:9735;top:2730;width:0;height:675" o:connectortype="straight">
                    <v:stroke endarrow="block"/>
                  </v:shape>
                  <v:shape id="_x0000_s1088" type="#_x0000_t32" style="position:absolute;left:9735;top:3810;width:0;height:754" o:connectortype="straight">
                    <v:stroke endarrow="block"/>
                  </v:shape>
                  <v:shape id="_x0000_s1089" type="#_x0000_t32" style="position:absolute;left:9735;top:4969;width:0;height:765" o:connectortype="straight">
                    <v:stroke endarrow="block"/>
                  </v:shape>
                  <v:shape id="_x0000_s1090" type="#_x0000_t32" style="position:absolute;left:9735;top:6139;width:0;height:795" o:connectortype="straight">
                    <v:stroke endarrow="block"/>
                  </v:shape>
                  <v:shape id="_x0000_s1091" type="#_x0000_t32" style="position:absolute;left:9735;top:7459;width:0;height:881" o:connectortype="straight">
                    <v:stroke endarrow="block"/>
                  </v:shape>
                </v:group>
              </w:pict>
            </w:r>
          </w:p>
        </w:tc>
      </w:tr>
      <w:tr w:rsidR="002C3E6D" w:rsidRPr="00FF4EE2" w:rsidTr="00345FD5">
        <w:trPr>
          <w:trHeight w:val="5234"/>
        </w:trPr>
        <w:tc>
          <w:tcPr>
            <w:tcW w:w="4785" w:type="dxa"/>
          </w:tcPr>
          <w:p w:rsidR="004127A9" w:rsidRDefault="004127A9" w:rsidP="00FF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7A9" w:rsidRDefault="004127A9" w:rsidP="00FF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E6D" w:rsidRPr="004127A9" w:rsidRDefault="004E0104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ЛИНИЯ</w:t>
            </w:r>
          </w:p>
          <w:p w:rsidR="004E0104" w:rsidRPr="004127A9" w:rsidRDefault="004E0104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Нач</w:t>
            </w:r>
            <w:proofErr w:type="spellEnd"/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E0104" w:rsidRPr="00FF4EE2" w:rsidRDefault="004E0104" w:rsidP="00FF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E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F4E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</w:t>
            </w:r>
            <w:r w:rsidRPr="00FF4EE2">
              <w:rPr>
                <w:rFonts w:ascii="Times New Roman" w:hAnsi="Times New Roman" w:cs="Times New Roman"/>
                <w:sz w:val="24"/>
                <w:szCs w:val="24"/>
              </w:rPr>
              <w:t xml:space="preserve"> впереди не край </w:t>
            </w:r>
            <w:r w:rsidRPr="00FF4E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повторять</w:t>
            </w:r>
          </w:p>
          <w:p w:rsidR="004E0104" w:rsidRPr="00FF4EE2" w:rsidRDefault="004E0104" w:rsidP="00FF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proofErr w:type="spellStart"/>
            <w:r w:rsidRPr="00FF4E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Нц</w:t>
            </w:r>
            <w:proofErr w:type="spellEnd"/>
            <w:r w:rsidRPr="00FF4E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4E0104" w:rsidRPr="00FF4EE2" w:rsidRDefault="004E0104" w:rsidP="00FF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шаг</w:t>
            </w:r>
          </w:p>
          <w:p w:rsidR="004E0104" w:rsidRPr="00FF4EE2" w:rsidRDefault="004E0104" w:rsidP="00FF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proofErr w:type="spellStart"/>
            <w:r w:rsidRPr="00FF4E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Кц</w:t>
            </w:r>
            <w:proofErr w:type="spellEnd"/>
            <w:r w:rsidRPr="00FF4E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4E0104" w:rsidRPr="004127A9" w:rsidRDefault="004E0104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кон</w:t>
            </w:r>
          </w:p>
        </w:tc>
        <w:tc>
          <w:tcPr>
            <w:tcW w:w="4786" w:type="dxa"/>
          </w:tcPr>
          <w:p w:rsidR="002C3E6D" w:rsidRPr="00FF4EE2" w:rsidRDefault="00411ABB" w:rsidP="00FF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109" style="position:absolute;left:0;text-align:left;margin-left:22.2pt;margin-top:11.2pt;width:169.5pt;height:238.35pt;z-index:251738112;mso-position-horizontal-relative:text;mso-position-vertical-relative:text" coordorigin="6930,1368" coordsize="3390,4767">
                  <v:oval id="_x0000_s1093" style="position:absolute;left:7575;top:1368;width:2010;height:525">
                    <v:textbox>
                      <w:txbxContent>
                        <w:p w:rsidR="006C2C4B" w:rsidRDefault="006C2C4B">
                          <w:proofErr w:type="spellStart"/>
                          <w:r>
                            <w:t>Нач</w:t>
                          </w:r>
                          <w:proofErr w:type="spellEnd"/>
                          <w:r>
                            <w:t xml:space="preserve"> ЛИНИЯ</w:t>
                          </w:r>
                        </w:p>
                      </w:txbxContent>
                    </v:textbox>
                  </v:oval>
                  <v:shape id="_x0000_s1094" type="#_x0000_t110" style="position:absolute;left:7425;top:2298;width:2160;height:1260">
                    <v:textbox>
                      <w:txbxContent>
                        <w:p w:rsidR="006C2C4B" w:rsidRDefault="006C2C4B">
                          <w:r>
                            <w:t>Впереди не край?</w:t>
                          </w:r>
                        </w:p>
                      </w:txbxContent>
                    </v:textbox>
                  </v:shape>
                  <v:shape id="_x0000_s1095" type="#_x0000_t109" style="position:absolute;left:7875;top:4035;width:1245;height:615">
                    <v:textbox>
                      <w:txbxContent>
                        <w:p w:rsidR="006C2C4B" w:rsidRDefault="006C2C4B" w:rsidP="006C2C4B">
                          <w:pPr>
                            <w:jc w:val="center"/>
                          </w:pPr>
                          <w:r>
                            <w:t>шаг</w:t>
                          </w:r>
                        </w:p>
                      </w:txbxContent>
                    </v:textbox>
                  </v:shape>
                  <v:oval id="_x0000_s1096" style="position:absolute;left:7575;top:5610;width:2010;height:525">
                    <v:textbox>
                      <w:txbxContent>
                        <w:p w:rsidR="006C2C4B" w:rsidRDefault="006C2C4B" w:rsidP="006C2C4B">
                          <w:r>
                            <w:t>кон ЛИНИЯ</w:t>
                          </w:r>
                        </w:p>
                      </w:txbxContent>
                    </v:textbox>
                  </v:oval>
                  <v:shape id="_x0000_s1097" type="#_x0000_t32" style="position:absolute;left:8520;top:1893;width:15;height:405" o:connectortype="straight">
                    <v:stroke endarrow="block"/>
                  </v:shape>
                  <v:shape id="_x0000_s1098" type="#_x0000_t32" style="position:absolute;left:8520;top:3558;width:15;height:477" o:connectortype="straight">
                    <v:stroke endarrow="block"/>
                  </v:shape>
                  <v:shape id="_x0000_s1099" type="#_x0000_t32" style="position:absolute;left:8520;top:4650;width:15;height:345" o:connectortype="straight"/>
                  <v:shape id="_x0000_s1100" type="#_x0000_t32" style="position:absolute;left:6930;top:4995;width:1605;height:0;flip:x" o:connectortype="straight"/>
                  <v:shape id="_x0000_s1101" type="#_x0000_t32" style="position:absolute;left:6930;top:2130;width:1;height:2865;flip:y" o:connectortype="straight"/>
                  <v:shape id="_x0000_s1102" type="#_x0000_t32" style="position:absolute;left:6930;top:2130;width:1500;height:0" o:connectortype="straight">
                    <v:stroke endarrow="block"/>
                  </v:shape>
                  <v:shape id="_x0000_s1103" type="#_x0000_t32" style="position:absolute;left:9585;top:2925;width:600;height:0" o:connectortype="straight"/>
                  <v:shape id="_x0000_s1104" type="#_x0000_t32" style="position:absolute;left:10185;top:2925;width:0;height:2385" o:connectortype="straight"/>
                  <v:shape id="_x0000_s1105" type="#_x0000_t32" style="position:absolute;left:8535;top:5310;width:1650;height:0;flip:x" o:connectortype="straight"/>
                  <v:shape id="_x0000_s1106" type="#_x0000_t32" style="position:absolute;left:8535;top:5310;width:0;height:300" o:connectortype="straight">
                    <v:stroke endarrow="block"/>
                  </v:shape>
                  <v:shape id="_x0000_s1107" type="#_x0000_t202" style="position:absolute;left:8670;top:3480;width:585;height:450" strokecolor="white [3212]">
                    <v:textbox>
                      <w:txbxContent>
                        <w:p w:rsidR="006C2C4B" w:rsidRDefault="006C2C4B">
                          <w:r>
                            <w:t>да</w:t>
                          </w:r>
                        </w:p>
                      </w:txbxContent>
                    </v:textbox>
                  </v:shape>
                  <v:shape id="_x0000_s1108" type="#_x0000_t202" style="position:absolute;left:9585;top:2298;width:735;height:450" strokecolor="white [3212]">
                    <v:textbox>
                      <w:txbxContent>
                        <w:p w:rsidR="006C2C4B" w:rsidRDefault="006C2C4B" w:rsidP="006C2C4B">
                          <w:r>
                            <w:t>нет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</w:tr>
    </w:tbl>
    <w:p w:rsidR="00967AA0" w:rsidRPr="00FF4EE2" w:rsidRDefault="00967AA0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3EAB" w:rsidRPr="00FF4EE2" w:rsidRDefault="00CF3EAB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5FD5" w:rsidRDefault="00345FD5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EE2">
        <w:rPr>
          <w:rFonts w:ascii="Times New Roman" w:hAnsi="Times New Roman" w:cs="Times New Roman"/>
          <w:sz w:val="24"/>
          <w:szCs w:val="24"/>
        </w:rPr>
        <w:t xml:space="preserve">Рассмотренный нами цикл называется циклом с предусловием, так как условие предшествует телу цикла. Другой вариант названия данного цикла – </w:t>
      </w:r>
      <w:proofErr w:type="spellStart"/>
      <w:proofErr w:type="gramStart"/>
      <w:r w:rsidRPr="00FF4EE2">
        <w:rPr>
          <w:rFonts w:ascii="Times New Roman" w:hAnsi="Times New Roman" w:cs="Times New Roman"/>
          <w:sz w:val="24"/>
          <w:szCs w:val="24"/>
        </w:rPr>
        <w:t>цикл-пока</w:t>
      </w:r>
      <w:proofErr w:type="spellEnd"/>
      <w:proofErr w:type="gramEnd"/>
      <w:r w:rsidRPr="00FF4EE2">
        <w:rPr>
          <w:rFonts w:ascii="Times New Roman" w:hAnsi="Times New Roman" w:cs="Times New Roman"/>
          <w:sz w:val="24"/>
          <w:szCs w:val="24"/>
        </w:rPr>
        <w:t xml:space="preserve"> (пока условие истинно, повторяется выполнение тела цикла). </w:t>
      </w:r>
    </w:p>
    <w:p w:rsidR="004127A9" w:rsidRPr="00FF4EE2" w:rsidRDefault="004127A9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5FD5" w:rsidRPr="00FF4EE2" w:rsidRDefault="00234DC9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45FD5" w:rsidRPr="00FF4EE2">
        <w:rPr>
          <w:rFonts w:ascii="Times New Roman" w:hAnsi="Times New Roman" w:cs="Times New Roman"/>
          <w:sz w:val="24"/>
          <w:szCs w:val="24"/>
        </w:rPr>
        <w:t>Решим еще одну задачу: расчертим поле горизонтальными линиями. Для удобства при решении этой задачи переведем наш ГРИС в верхний левый угол, направление будет на юг.</w:t>
      </w:r>
    </w:p>
    <w:p w:rsidR="00345FD5" w:rsidRPr="00FF4EE2" w:rsidRDefault="00345FD5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EE2">
        <w:rPr>
          <w:rFonts w:ascii="Times New Roman" w:hAnsi="Times New Roman" w:cs="Times New Roman"/>
          <w:sz w:val="24"/>
          <w:szCs w:val="24"/>
        </w:rPr>
        <w:t>При решении задачи будем использовать процедуру ЛИНИЯ, но нам потребуется еще одна процедура ВОЗВРАТ, которая будет возвращать ГРИС к исходному состоянию для рисования следующей линии.</w:t>
      </w:r>
    </w:p>
    <w:p w:rsidR="00345FD5" w:rsidRPr="00FF4EE2" w:rsidRDefault="00345FD5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EE2">
        <w:rPr>
          <w:rFonts w:ascii="Times New Roman" w:hAnsi="Times New Roman" w:cs="Times New Roman"/>
          <w:sz w:val="24"/>
          <w:szCs w:val="24"/>
        </w:rPr>
        <w:t xml:space="preserve">Сначала выполним процедуру ВОЗВРАТ. Когда </w:t>
      </w:r>
      <w:proofErr w:type="gramStart"/>
      <w:r w:rsidRPr="00FF4EE2">
        <w:rPr>
          <w:rFonts w:ascii="Times New Roman" w:hAnsi="Times New Roman" w:cs="Times New Roman"/>
          <w:sz w:val="24"/>
          <w:szCs w:val="24"/>
        </w:rPr>
        <w:t>наша</w:t>
      </w:r>
      <w:proofErr w:type="gramEnd"/>
      <w:r w:rsidRPr="00FF4EE2">
        <w:rPr>
          <w:rFonts w:ascii="Times New Roman" w:hAnsi="Times New Roman" w:cs="Times New Roman"/>
          <w:sz w:val="24"/>
          <w:szCs w:val="24"/>
        </w:rPr>
        <w:t xml:space="preserve"> ГРИС нарисует нам линию, что необходимо сделать для возврата в исходное состояние? (выполнить два поворота и прыжками добраться до конца строки)</w:t>
      </w:r>
    </w:p>
    <w:p w:rsidR="00345FD5" w:rsidRPr="00FF4EE2" w:rsidRDefault="00345FD5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EE2">
        <w:rPr>
          <w:rFonts w:ascii="Times New Roman" w:hAnsi="Times New Roman" w:cs="Times New Roman"/>
          <w:sz w:val="24"/>
          <w:szCs w:val="24"/>
        </w:rPr>
        <w:t xml:space="preserve">Таким </w:t>
      </w:r>
      <w:proofErr w:type="gramStart"/>
      <w:r w:rsidRPr="00FF4EE2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Pr="00FF4EE2">
        <w:rPr>
          <w:rFonts w:ascii="Times New Roman" w:hAnsi="Times New Roman" w:cs="Times New Roman"/>
          <w:sz w:val="24"/>
          <w:szCs w:val="24"/>
        </w:rPr>
        <w:t xml:space="preserve"> наша процедура будет иметь следующий вид: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45FD5" w:rsidRPr="00FF4EE2" w:rsidTr="00D67383">
        <w:trPr>
          <w:trHeight w:val="7360"/>
        </w:trPr>
        <w:tc>
          <w:tcPr>
            <w:tcW w:w="4785" w:type="dxa"/>
          </w:tcPr>
          <w:p w:rsidR="004127A9" w:rsidRDefault="004127A9" w:rsidP="00FF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7A9" w:rsidRDefault="004127A9" w:rsidP="00FF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7A9" w:rsidRDefault="004127A9" w:rsidP="00FF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7A9" w:rsidRDefault="004127A9" w:rsidP="00FF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FD5" w:rsidRPr="004127A9" w:rsidRDefault="00345FD5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ВОЗВРАТ</w:t>
            </w:r>
          </w:p>
          <w:p w:rsidR="00345FD5" w:rsidRPr="004127A9" w:rsidRDefault="00345FD5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Нач</w:t>
            </w:r>
            <w:proofErr w:type="spellEnd"/>
          </w:p>
          <w:p w:rsidR="00345FD5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345FD5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Поворот </w:t>
            </w:r>
          </w:p>
          <w:p w:rsidR="00345FD5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345FD5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поворот</w:t>
            </w:r>
          </w:p>
          <w:p w:rsidR="00345FD5" w:rsidRPr="00FF4EE2" w:rsidRDefault="004127A9" w:rsidP="00FF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345FD5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Пока</w:t>
            </w:r>
            <w:r w:rsidR="00345FD5" w:rsidRPr="00FF4EE2">
              <w:rPr>
                <w:rFonts w:ascii="Times New Roman" w:hAnsi="Times New Roman" w:cs="Times New Roman"/>
                <w:sz w:val="24"/>
                <w:szCs w:val="24"/>
              </w:rPr>
              <w:t xml:space="preserve"> впереди не край </w:t>
            </w:r>
            <w:r w:rsidR="00345FD5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повторять</w:t>
            </w:r>
          </w:p>
          <w:p w:rsidR="00345FD5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67383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Нц</w:t>
            </w:r>
            <w:proofErr w:type="spellEnd"/>
          </w:p>
          <w:p w:rsidR="00D67383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D67383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Прыжок</w:t>
            </w:r>
          </w:p>
          <w:p w:rsidR="00D67383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="00D67383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Кц</w:t>
            </w:r>
            <w:proofErr w:type="spellEnd"/>
          </w:p>
          <w:p w:rsidR="00D67383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67383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Поворот</w:t>
            </w:r>
          </w:p>
          <w:p w:rsidR="00D67383" w:rsidRPr="00FF4EE2" w:rsidRDefault="00D67383" w:rsidP="00FF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кон</w:t>
            </w:r>
          </w:p>
        </w:tc>
        <w:tc>
          <w:tcPr>
            <w:tcW w:w="4786" w:type="dxa"/>
          </w:tcPr>
          <w:p w:rsidR="00345FD5" w:rsidRPr="00FF4EE2" w:rsidRDefault="00411ABB" w:rsidP="00FF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177" style="position:absolute;left:0;text-align:left;margin-left:16.2pt;margin-top:6.55pt;width:203.25pt;height:351.75pt;z-index:251762688;mso-position-horizontal-relative:text;mso-position-vertical-relative:text" coordorigin="6810,1265" coordsize="4065,7035">
                  <v:shape id="_x0000_s1141" type="#_x0000_t32" style="position:absolute;left:8640;top:6035;width:0;height:240" o:connectortype="straight"/>
                  <v:group id="_x0000_s1149" style="position:absolute;left:6810;top:1265;width:4065;height:7035" coordorigin="6810,1275" coordsize="4065,7035">
                    <v:oval id="_x0000_s1110" style="position:absolute;left:7425;top:1275;width:2145;height:630">
                      <v:textbox>
                        <w:txbxContent>
                          <w:p w:rsidR="00D67383" w:rsidRDefault="00D67383">
                            <w:proofErr w:type="spellStart"/>
                            <w:r>
                              <w:t>Нач</w:t>
                            </w:r>
                            <w:proofErr w:type="spellEnd"/>
                            <w:r>
                              <w:t xml:space="preserve"> ВОЗВРАТ</w:t>
                            </w:r>
                          </w:p>
                        </w:txbxContent>
                      </v:textbox>
                    </v:oval>
                    <v:shape id="_x0000_s1111" type="#_x0000_t109" style="position:absolute;left:7950;top:2205;width:1215;height:495">
                      <v:textbox>
                        <w:txbxContent>
                          <w:p w:rsidR="00D67383" w:rsidRDefault="00D67383">
                            <w:r>
                              <w:t>поворот</w:t>
                            </w:r>
                          </w:p>
                        </w:txbxContent>
                      </v:textbox>
                    </v:shape>
                    <v:shape id="_x0000_s1112" type="#_x0000_t109" style="position:absolute;left:7950;top:3060;width:1215;height:495">
                      <v:textbox>
                        <w:txbxContent>
                          <w:p w:rsidR="00D67383" w:rsidRDefault="00D67383" w:rsidP="00D67383">
                            <w:r>
                              <w:t>поворот</w:t>
                            </w:r>
                          </w:p>
                        </w:txbxContent>
                      </v:textbox>
                    </v:shape>
                    <v:shape id="_x0000_s1113" type="#_x0000_t109" style="position:absolute;left:8070;top:6855;width:1215;height:495">
                      <v:textbox>
                        <w:txbxContent>
                          <w:p w:rsidR="00D67383" w:rsidRDefault="00D67383" w:rsidP="00D67383">
                            <w:r>
                              <w:t>поворот</w:t>
                            </w:r>
                          </w:p>
                        </w:txbxContent>
                      </v:textbox>
                    </v:shape>
                    <v:shape id="_x0000_s1114" type="#_x0000_t109" style="position:absolute;left:8070;top:5550;width:1215;height:495">
                      <v:textbox>
                        <w:txbxContent>
                          <w:p w:rsidR="00D67383" w:rsidRDefault="00D67383" w:rsidP="00D67383">
                            <w:r>
                              <w:t>прыжок</w:t>
                            </w:r>
                          </w:p>
                        </w:txbxContent>
                      </v:textbox>
                    </v:shape>
                    <v:shape id="_x0000_s1132" type="#_x0000_t110" style="position:absolute;left:7095;top:3780;width:3090;height:1380">
                      <v:textbox>
                        <w:txbxContent>
                          <w:p w:rsidR="00D67383" w:rsidRDefault="00D67383">
                            <w:r>
                              <w:t>Пока впереди не край</w:t>
                            </w:r>
                          </w:p>
                        </w:txbxContent>
                      </v:textbox>
                    </v:shape>
                    <v:oval id="_x0000_s1133" style="position:absolute;left:7620;top:7680;width:2145;height:630">
                      <v:textbox>
                        <w:txbxContent>
                          <w:p w:rsidR="00D67383" w:rsidRDefault="00D67383" w:rsidP="00D67383">
                            <w:r>
                              <w:t>кон ВОЗВРАТ</w:t>
                            </w:r>
                          </w:p>
                        </w:txbxContent>
                      </v:textbox>
                    </v:oval>
                    <v:shape id="_x0000_s1134" type="#_x0000_t202" style="position:absolute;left:9165;top:5010;width:735;height:435" strokecolor="white [3212]">
                      <v:textbox>
                        <w:txbxContent>
                          <w:p w:rsidR="00D67383" w:rsidRDefault="00D67383">
                            <w:r>
                              <w:t>да</w:t>
                            </w:r>
                          </w:p>
                        </w:txbxContent>
                      </v:textbox>
                    </v:shape>
                    <v:shape id="_x0000_s1135" type="#_x0000_t202" style="position:absolute;left:10140;top:3705;width:735;height:435" strokecolor="white [3212]">
                      <v:textbox>
                        <w:txbxContent>
                          <w:p w:rsidR="00D67383" w:rsidRDefault="00D67383" w:rsidP="00D67383">
                            <w:r>
                              <w:t>нет</w:t>
                            </w:r>
                          </w:p>
                        </w:txbxContent>
                      </v:textbox>
                    </v:shape>
                    <v:shape id="_x0000_s1136" type="#_x0000_t32" style="position:absolute;left:8535;top:1905;width:15;height:300" o:connectortype="straight">
                      <v:stroke endarrow="block"/>
                    </v:shape>
                    <v:shape id="_x0000_s1137" type="#_x0000_t32" style="position:absolute;left:8550;top:2700;width:0;height:360" o:connectortype="straight">
                      <v:stroke endarrow="block"/>
                    </v:shape>
                    <v:shape id="_x0000_s1138" type="#_x0000_t32" style="position:absolute;left:8625;top:3555;width:15;height:225;flip:x" o:connectortype="straight">
                      <v:stroke endarrow="block"/>
                    </v:shape>
                    <v:shape id="_x0000_s1139" type="#_x0000_t32" style="position:absolute;left:8640;top:5160;width:0;height:390" o:connectortype="straight">
                      <v:stroke endarrow="block"/>
                    </v:shape>
                    <v:shape id="_x0000_s1140" type="#_x0000_t32" style="position:absolute;left:8640;top:7350;width:0;height:330" o:connectortype="straight">
                      <v:stroke endarrow="block"/>
                    </v:shape>
                    <v:shape id="_x0000_s1142" type="#_x0000_t32" style="position:absolute;left:6810;top:6285;width:1830;height:0;flip:x" o:connectortype="straight"/>
                    <v:shape id="_x0000_s1143" type="#_x0000_t32" style="position:absolute;left:6810;top:3780;width:0;height:2505;flip:y" o:connectortype="straight"/>
                    <v:shape id="_x0000_s1144" type="#_x0000_t32" style="position:absolute;left:6810;top:3705;width:1725;height:0" o:connectortype="straight">
                      <v:stroke endarrow="block"/>
                    </v:shape>
                    <v:shape id="_x0000_s1145" type="#_x0000_t32" style="position:absolute;left:10185;top:4485;width:435;height:0" o:connectortype="straight"/>
                    <v:shape id="_x0000_s1146" type="#_x0000_t32" style="position:absolute;left:10620;top:4485;width:0;height:2055" o:connectortype="straight"/>
                    <v:shape id="_x0000_s1147" type="#_x0000_t32" style="position:absolute;left:8640;top:6540;width:1980;height:0;flip:x" o:connectortype="straight"/>
                    <v:shape id="_x0000_s1148" type="#_x0000_t32" style="position:absolute;left:8640;top:6540;width:0;height:240" o:connectortype="straight">
                      <v:stroke endarrow="block"/>
                    </v:shape>
                  </v:group>
                </v:group>
              </w:pict>
            </w:r>
          </w:p>
        </w:tc>
      </w:tr>
    </w:tbl>
    <w:p w:rsidR="00345FD5" w:rsidRPr="00FF4EE2" w:rsidRDefault="00D67383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EE2">
        <w:rPr>
          <w:rFonts w:ascii="Times New Roman" w:hAnsi="Times New Roman" w:cs="Times New Roman"/>
          <w:sz w:val="24"/>
          <w:szCs w:val="24"/>
        </w:rPr>
        <w:t xml:space="preserve">Теперь опишем основную программу. Что нам необходимо сделать вначале программы, чтобы наша ГРИС была в исходном состоянии? (сделать три поворота). </w:t>
      </w:r>
    </w:p>
    <w:p w:rsidR="00D67383" w:rsidRPr="00FF4EE2" w:rsidRDefault="00234DC9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67383" w:rsidRPr="00FF4EE2">
        <w:rPr>
          <w:rFonts w:ascii="Times New Roman" w:hAnsi="Times New Roman" w:cs="Times New Roman"/>
          <w:sz w:val="24"/>
          <w:szCs w:val="24"/>
        </w:rPr>
        <w:t>Запишем нашу программу: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67383" w:rsidRPr="00FF4EE2" w:rsidTr="00720C7D">
        <w:trPr>
          <w:trHeight w:val="8636"/>
        </w:trPr>
        <w:tc>
          <w:tcPr>
            <w:tcW w:w="4785" w:type="dxa"/>
          </w:tcPr>
          <w:p w:rsidR="004127A9" w:rsidRDefault="004127A9" w:rsidP="00FF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7A9" w:rsidRDefault="004127A9" w:rsidP="00FF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7A9" w:rsidRDefault="004127A9" w:rsidP="00FF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383" w:rsidRPr="004127A9" w:rsidRDefault="00D67383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 Разлиновка</w:t>
            </w:r>
          </w:p>
          <w:p w:rsidR="00D67383" w:rsidRPr="004127A9" w:rsidRDefault="00D67383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Нач</w:t>
            </w:r>
            <w:proofErr w:type="spellEnd"/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67383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67383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Поворот</w:t>
            </w:r>
          </w:p>
          <w:p w:rsidR="00D67383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67383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Поворот</w:t>
            </w:r>
          </w:p>
          <w:p w:rsidR="00D67383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67383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Поворот</w:t>
            </w:r>
          </w:p>
          <w:p w:rsidR="00D67383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67383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Пока</w:t>
            </w:r>
            <w:r w:rsidR="00D67383" w:rsidRPr="00FF4EE2">
              <w:rPr>
                <w:rFonts w:ascii="Times New Roman" w:hAnsi="Times New Roman" w:cs="Times New Roman"/>
                <w:sz w:val="24"/>
                <w:szCs w:val="24"/>
              </w:rPr>
              <w:t xml:space="preserve"> впереди не край </w:t>
            </w:r>
            <w:r w:rsidR="00D67383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повторять</w:t>
            </w:r>
          </w:p>
          <w:p w:rsidR="00D67383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="00D67383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Нц</w:t>
            </w:r>
            <w:proofErr w:type="spellEnd"/>
          </w:p>
          <w:p w:rsidR="00D67383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D67383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Поворот</w:t>
            </w:r>
          </w:p>
          <w:p w:rsidR="00D67383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D67383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Сделай ЛИНИЯ</w:t>
            </w:r>
          </w:p>
          <w:p w:rsidR="00D67383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D67383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Сделай ВОЗВРАТ</w:t>
            </w:r>
          </w:p>
          <w:p w:rsidR="00D67383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D67383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Прыжок</w:t>
            </w:r>
          </w:p>
          <w:p w:rsidR="00D67383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="00D67383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Кц</w:t>
            </w:r>
            <w:proofErr w:type="spellEnd"/>
          </w:p>
          <w:p w:rsidR="00D67383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67383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Поворот</w:t>
            </w:r>
          </w:p>
          <w:p w:rsidR="00D67383" w:rsidRPr="004127A9" w:rsidRDefault="004127A9" w:rsidP="00FF4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67383"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Сделай ЛИНИЯ</w:t>
            </w:r>
          </w:p>
          <w:p w:rsidR="00D67383" w:rsidRPr="00FF4EE2" w:rsidRDefault="00D67383" w:rsidP="00FF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7A9">
              <w:rPr>
                <w:rFonts w:ascii="Times New Roman" w:hAnsi="Times New Roman" w:cs="Times New Roman"/>
                <w:b/>
                <w:sz w:val="24"/>
                <w:szCs w:val="24"/>
              </w:rPr>
              <w:t>кон</w:t>
            </w:r>
          </w:p>
        </w:tc>
        <w:tc>
          <w:tcPr>
            <w:tcW w:w="4786" w:type="dxa"/>
          </w:tcPr>
          <w:p w:rsidR="00D67383" w:rsidRPr="00FF4EE2" w:rsidRDefault="00411ABB" w:rsidP="00FF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175" style="position:absolute;left:0;text-align:left;margin-left:10.2pt;margin-top:8.7pt;width:212.25pt;height:416.35pt;z-index:251787264;mso-position-horizontal-relative:text;mso-position-vertical-relative:text" coordorigin="6690,1318" coordsize="4245,8327">
                  <v:oval id="_x0000_s1150" style="position:absolute;left:7725;top:1318;width:1920;height:690">
                    <v:textbox>
                      <w:txbxContent>
                        <w:p w:rsidR="00720C7D" w:rsidRDefault="00720C7D" w:rsidP="00720C7D">
                          <w:pPr>
                            <w:jc w:val="center"/>
                          </w:pPr>
                          <w:r>
                            <w:t>начало</w:t>
                          </w:r>
                        </w:p>
                      </w:txbxContent>
                    </v:textbox>
                  </v:oval>
                  <v:shape id="_x0000_s1152" type="#_x0000_t110" style="position:absolute;left:6960;top:2460;width:3390;height:1215">
                    <v:textbox>
                      <w:txbxContent>
                        <w:p w:rsidR="00720C7D" w:rsidRDefault="00720C7D" w:rsidP="00720C7D">
                          <w:pPr>
                            <w:jc w:val="center"/>
                          </w:pPr>
                          <w:r>
                            <w:t>впереди не край?</w:t>
                          </w:r>
                        </w:p>
                      </w:txbxContent>
                    </v:textbox>
                  </v:shape>
                  <v:shape id="_x0000_s1153" type="#_x0000_t109" style="position:absolute;left:7605;top:4170;width:2175;height:510">
                    <v:textbox>
                      <w:txbxContent>
                        <w:p w:rsidR="00720C7D" w:rsidRDefault="00720C7D" w:rsidP="00720C7D">
                          <w:pPr>
                            <w:jc w:val="center"/>
                          </w:pPr>
                          <w:r>
                            <w:t>поворот</w:t>
                          </w:r>
                        </w:p>
                      </w:txbxContent>
                    </v:textbox>
                  </v:shape>
                  <v:shape id="_x0000_s1154" type="#_x0000_t109" style="position:absolute;left:7725;top:6720;width:2175;height:510">
                    <v:textbox>
                      <w:txbxContent>
                        <w:p w:rsidR="00720C7D" w:rsidRDefault="00720C7D" w:rsidP="00720C7D">
                          <w:pPr>
                            <w:jc w:val="center"/>
                          </w:pPr>
                          <w:r>
                            <w:t>прыжок</w:t>
                          </w:r>
                        </w:p>
                      </w:txbxContent>
                    </v:textbox>
                  </v:shape>
                  <v:shape id="_x0000_s1155" type="#_x0000_t109" style="position:absolute;left:7725;top:8130;width:2175;height:510">
                    <v:textbox>
                      <w:txbxContent>
                        <w:p w:rsidR="00720C7D" w:rsidRDefault="00720C7D" w:rsidP="00720C7D">
                          <w:pPr>
                            <w:jc w:val="center"/>
                          </w:pPr>
                          <w:r>
                            <w:t>поворот</w:t>
                          </w:r>
                        </w:p>
                      </w:txbxContent>
                    </v:textbox>
                  </v:shape>
                  <v:shape id="_x0000_s1156" type="#_x0000_t112" style="position:absolute;left:7605;top:5025;width:2370;height:510">
                    <v:textbox>
                      <w:txbxContent>
                        <w:p w:rsidR="00720C7D" w:rsidRDefault="00720C7D" w:rsidP="00720C7D">
                          <w:pPr>
                            <w:jc w:val="center"/>
                          </w:pPr>
                          <w:r>
                            <w:t>ЛИНИЯ</w:t>
                          </w:r>
                        </w:p>
                      </w:txbxContent>
                    </v:textbox>
                  </v:shape>
                  <v:shape id="_x0000_s1157" type="#_x0000_t112" style="position:absolute;left:7605;top:5895;width:2370;height:510">
                    <v:textbox>
                      <w:txbxContent>
                        <w:p w:rsidR="00720C7D" w:rsidRDefault="00720C7D" w:rsidP="00720C7D">
                          <w:pPr>
                            <w:jc w:val="center"/>
                          </w:pPr>
                          <w:r>
                            <w:t>ВОЗВРАТ</w:t>
                          </w:r>
                        </w:p>
                      </w:txbxContent>
                    </v:textbox>
                  </v:shape>
                  <v:oval id="_x0000_s1158" style="position:absolute;left:7860;top:8955;width:1920;height:690">
                    <v:textbox>
                      <w:txbxContent>
                        <w:p w:rsidR="00720C7D" w:rsidRDefault="00720C7D" w:rsidP="00720C7D">
                          <w:pPr>
                            <w:jc w:val="center"/>
                          </w:pPr>
                          <w:r>
                            <w:t>конец</w:t>
                          </w:r>
                        </w:p>
                      </w:txbxContent>
                    </v:textbox>
                  </v:oval>
                  <v:shape id="_x0000_s1159" type="#_x0000_t32" style="position:absolute;left:8595;top:2008;width:0;height:452" o:connectortype="straight">
                    <v:stroke endarrow="block"/>
                  </v:shape>
                  <v:shape id="_x0000_s1160" type="#_x0000_t32" style="position:absolute;left:8595;top:3675;width:0;height:495" o:connectortype="straight">
                    <v:stroke endarrow="block"/>
                  </v:shape>
                  <v:shape id="_x0000_s1161" type="#_x0000_t32" style="position:absolute;left:8595;top:4680;width:0;height:345" o:connectortype="straight">
                    <v:stroke endarrow="block"/>
                  </v:shape>
                  <v:shape id="_x0000_s1162" type="#_x0000_t32" style="position:absolute;left:8715;top:5535;width:30;height:360" o:connectortype="straight">
                    <v:stroke endarrow="block"/>
                  </v:shape>
                  <v:shape id="_x0000_s1163" type="#_x0000_t32" style="position:absolute;left:8715;top:6405;width:0;height:315" o:connectortype="straight">
                    <v:stroke endarrow="block"/>
                  </v:shape>
                  <v:shape id="_x0000_s1164" type="#_x0000_t32" style="position:absolute;left:8835;top:7230;width:0;height:330" o:connectortype="straight"/>
                  <v:shape id="_x0000_s1165" type="#_x0000_t32" style="position:absolute;left:6690;top:7560;width:2145;height:0;flip:x" o:connectortype="straight"/>
                  <v:shape id="_x0000_s1166" type="#_x0000_t32" style="position:absolute;left:6690;top:2385;width:0;height:5175;flip:y" o:connectortype="straight"/>
                  <v:shape id="_x0000_s1167" type="#_x0000_t32" style="position:absolute;left:6690;top:2385;width:1785;height:0" o:connectortype="straight">
                    <v:stroke endarrow="block"/>
                  </v:shape>
                  <v:shape id="_x0000_s1168" type="#_x0000_t32" style="position:absolute;left:10350;top:3090;width:585;height:0" o:connectortype="straight"/>
                  <v:shape id="_x0000_s1169" type="#_x0000_t32" style="position:absolute;left:10935;top:3090;width:0;height:4650" o:connectortype="straight"/>
                  <v:shape id="_x0000_s1170" type="#_x0000_t32" style="position:absolute;left:8835;top:7740;width:2100;height:0;flip:x" o:connectortype="straight"/>
                  <v:shape id="_x0000_s1171" type="#_x0000_t32" style="position:absolute;left:8835;top:7740;width:0;height:390" o:connectortype="straight">
                    <v:stroke endarrow="block"/>
                  </v:shape>
                  <v:shape id="_x0000_s1172" type="#_x0000_t32" style="position:absolute;left:8835;top:8640;width:0;height:315" o:connectortype="straight">
                    <v:stroke endarrow="block"/>
                  </v:shape>
                  <v:shape id="_x0000_s1173" type="#_x0000_t202" style="position:absolute;left:8985;top:3675;width:570;height:420" strokecolor="white [3212]">
                    <v:textbox>
                      <w:txbxContent>
                        <w:p w:rsidR="00720C7D" w:rsidRDefault="00720C7D">
                          <w:r>
                            <w:t>да</w:t>
                          </w:r>
                        </w:p>
                      </w:txbxContent>
                    </v:textbox>
                  </v:shape>
                  <v:shape id="_x0000_s1174" type="#_x0000_t202" style="position:absolute;left:10110;top:2460;width:825;height:420" strokecolor="white [3212]">
                    <v:textbox>
                      <w:txbxContent>
                        <w:p w:rsidR="00720C7D" w:rsidRDefault="00720C7D" w:rsidP="00720C7D">
                          <w:r>
                            <w:t>нет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</w:tr>
    </w:tbl>
    <w:p w:rsidR="00D67383" w:rsidRPr="00FF4EE2" w:rsidRDefault="00D67383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560B" w:rsidRDefault="0072560B" w:rsidP="00FF4EE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851E7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IV</w:t>
      </w:r>
      <w:r w:rsidRPr="003851E7">
        <w:rPr>
          <w:rFonts w:ascii="Times New Roman" w:hAnsi="Times New Roman" w:cs="Times New Roman"/>
          <w:b/>
          <w:bCs/>
          <w:i/>
          <w:sz w:val="24"/>
          <w:szCs w:val="24"/>
        </w:rPr>
        <w:t>. Закрепление изученного материала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D67383" w:rsidRDefault="00720C7D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EE2">
        <w:rPr>
          <w:rFonts w:ascii="Times New Roman" w:hAnsi="Times New Roman" w:cs="Times New Roman"/>
          <w:sz w:val="24"/>
          <w:szCs w:val="24"/>
        </w:rPr>
        <w:t>Теперь выполните данные программы на компьютере с помощью ГРИС "Стрелочка"</w:t>
      </w:r>
      <w:r w:rsidR="0072560B">
        <w:rPr>
          <w:rFonts w:ascii="Times New Roman" w:hAnsi="Times New Roman" w:cs="Times New Roman"/>
          <w:sz w:val="24"/>
          <w:szCs w:val="24"/>
        </w:rPr>
        <w:t xml:space="preserve"> </w:t>
      </w:r>
      <w:r w:rsidR="0072560B" w:rsidRPr="0072560B">
        <w:rPr>
          <w:rFonts w:ascii="Times New Roman" w:hAnsi="Times New Roman" w:cs="Times New Roman"/>
          <w:i/>
          <w:sz w:val="24"/>
          <w:szCs w:val="24"/>
        </w:rPr>
        <w:t>(обучающиеся за компьютерами выполняют программы, рассмотренные на уроке)</w:t>
      </w:r>
    </w:p>
    <w:p w:rsidR="0072560B" w:rsidRDefault="0072560B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560B" w:rsidRDefault="0072560B" w:rsidP="004127A9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FA51B3">
        <w:rPr>
          <w:rFonts w:ascii="Times New Roman" w:hAnsi="Times New Roman" w:cs="Times New Roman"/>
          <w:b/>
          <w:i/>
          <w:sz w:val="24"/>
          <w:szCs w:val="24"/>
          <w:lang w:val="en-US"/>
        </w:rPr>
        <w:t>V</w:t>
      </w:r>
      <w:r w:rsidRPr="00FA51B3">
        <w:rPr>
          <w:rFonts w:ascii="Times New Roman" w:hAnsi="Times New Roman" w:cs="Times New Roman"/>
          <w:b/>
          <w:i/>
          <w:sz w:val="24"/>
          <w:szCs w:val="24"/>
        </w:rPr>
        <w:t>. Подведение итогов.</w:t>
      </w:r>
      <w:proofErr w:type="gramEnd"/>
      <w:r w:rsidRPr="00FA51B3">
        <w:rPr>
          <w:rFonts w:ascii="Times New Roman" w:hAnsi="Times New Roman" w:cs="Times New Roman"/>
          <w:b/>
          <w:i/>
          <w:sz w:val="24"/>
          <w:szCs w:val="24"/>
        </w:rPr>
        <w:t xml:space="preserve"> Д/</w:t>
      </w:r>
      <w:proofErr w:type="spellStart"/>
      <w:r w:rsidRPr="00FA51B3">
        <w:rPr>
          <w:rFonts w:ascii="Times New Roman" w:hAnsi="Times New Roman" w:cs="Times New Roman"/>
          <w:b/>
          <w:i/>
          <w:sz w:val="24"/>
          <w:szCs w:val="24"/>
        </w:rPr>
        <w:t>з</w:t>
      </w:r>
      <w:proofErr w:type="spellEnd"/>
    </w:p>
    <w:p w:rsidR="00720C7D" w:rsidRPr="00FF4EE2" w:rsidRDefault="00720C7D" w:rsidP="004127A9">
      <w:pPr>
        <w:jc w:val="both"/>
        <w:rPr>
          <w:rFonts w:ascii="Times New Roman" w:hAnsi="Times New Roman" w:cs="Times New Roman"/>
          <w:sz w:val="24"/>
          <w:szCs w:val="24"/>
        </w:rPr>
      </w:pPr>
      <w:r w:rsidRPr="00FF4EE2">
        <w:rPr>
          <w:rFonts w:ascii="Times New Roman" w:hAnsi="Times New Roman" w:cs="Times New Roman"/>
          <w:sz w:val="24"/>
          <w:szCs w:val="24"/>
        </w:rPr>
        <w:t>Домашнее задание: §30, упр. 7, 8.</w:t>
      </w:r>
    </w:p>
    <w:p w:rsidR="00720C7D" w:rsidRPr="00FF4EE2" w:rsidRDefault="00720C7D" w:rsidP="00FF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4DC9" w:rsidRDefault="00234DC9" w:rsidP="00234DC9">
      <w:pPr>
        <w:rPr>
          <w:rFonts w:ascii="Times New Roman" w:hAnsi="Times New Roman" w:cs="Times New Roman"/>
          <w:sz w:val="24"/>
          <w:szCs w:val="24"/>
        </w:rPr>
      </w:pPr>
    </w:p>
    <w:p w:rsidR="00D67383" w:rsidRPr="00234DC9" w:rsidRDefault="00234DC9" w:rsidP="00234DC9">
      <w:pPr>
        <w:tabs>
          <w:tab w:val="left" w:pos="40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D67383" w:rsidRPr="00234DC9" w:rsidSect="00234DC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F13D4"/>
    <w:multiLevelType w:val="hybridMultilevel"/>
    <w:tmpl w:val="40D46E38"/>
    <w:lvl w:ilvl="0" w:tplc="3140C2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02917"/>
    <w:multiLevelType w:val="hybridMultilevel"/>
    <w:tmpl w:val="40D46E38"/>
    <w:lvl w:ilvl="0" w:tplc="3140C2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4A5435"/>
    <w:multiLevelType w:val="hybridMultilevel"/>
    <w:tmpl w:val="59A20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13107B"/>
    <w:multiLevelType w:val="hybridMultilevel"/>
    <w:tmpl w:val="06288E2E"/>
    <w:lvl w:ilvl="0" w:tplc="165E676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BEF57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A4682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AC63B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38EF5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10266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2CB86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3C564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6A50B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3127F87"/>
    <w:multiLevelType w:val="hybridMultilevel"/>
    <w:tmpl w:val="837EE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0BD8"/>
    <w:rsid w:val="000734CF"/>
    <w:rsid w:val="001A27A9"/>
    <w:rsid w:val="001D0BD8"/>
    <w:rsid w:val="001E1246"/>
    <w:rsid w:val="00216120"/>
    <w:rsid w:val="00234DC9"/>
    <w:rsid w:val="002C3E6D"/>
    <w:rsid w:val="00345FD5"/>
    <w:rsid w:val="003B2AEA"/>
    <w:rsid w:val="003D151D"/>
    <w:rsid w:val="003D6B89"/>
    <w:rsid w:val="003F6759"/>
    <w:rsid w:val="00411ABB"/>
    <w:rsid w:val="004127A9"/>
    <w:rsid w:val="004E0104"/>
    <w:rsid w:val="0056777C"/>
    <w:rsid w:val="00690F37"/>
    <w:rsid w:val="006C2C4B"/>
    <w:rsid w:val="00720C7D"/>
    <w:rsid w:val="0072560B"/>
    <w:rsid w:val="007A3465"/>
    <w:rsid w:val="007E1B3C"/>
    <w:rsid w:val="00846E10"/>
    <w:rsid w:val="008979B3"/>
    <w:rsid w:val="00944607"/>
    <w:rsid w:val="00955450"/>
    <w:rsid w:val="00957742"/>
    <w:rsid w:val="00967AA0"/>
    <w:rsid w:val="00973825"/>
    <w:rsid w:val="009F7A56"/>
    <w:rsid w:val="00A06B91"/>
    <w:rsid w:val="00A33E8B"/>
    <w:rsid w:val="00A4525A"/>
    <w:rsid w:val="00A527EB"/>
    <w:rsid w:val="00BA06F2"/>
    <w:rsid w:val="00BC46C0"/>
    <w:rsid w:val="00CF3EAB"/>
    <w:rsid w:val="00D67383"/>
    <w:rsid w:val="00DC2080"/>
    <w:rsid w:val="00E5560A"/>
    <w:rsid w:val="00FF4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 [3212]"/>
    </o:shapedefaults>
    <o:shapelayout v:ext="edit">
      <o:idmap v:ext="edit" data="1"/>
      <o:rules v:ext="edit">
        <o:r id="V:Rule66" type="connector" idref="#_x0000_s1088"/>
        <o:r id="V:Rule67" type="connector" idref="#_x0000_s1048"/>
        <o:r id="V:Rule68" type="connector" idref="#_x0000_s1141"/>
        <o:r id="V:Rule69" type="connector" idref="#_x0000_s1160"/>
        <o:r id="V:Rule70" type="connector" idref="#_x0000_s1167"/>
        <o:r id="V:Rule71" type="connector" idref="#_x0000_s1041"/>
        <o:r id="V:Rule72" type="connector" idref="#_x0000_s1046"/>
        <o:r id="V:Rule73" type="connector" idref="#_x0000_s1142"/>
        <o:r id="V:Rule74" type="connector" idref="#_x0000_s1078"/>
        <o:r id="V:Rule75" type="connector" idref="#_x0000_s1169"/>
        <o:r id="V:Rule76" type="connector" idref="#_x0000_s1082"/>
        <o:r id="V:Rule77" type="connector" idref="#_x0000_s1168"/>
        <o:r id="V:Rule78" type="connector" idref="#_x0000_s1144"/>
        <o:r id="V:Rule79" type="connector" idref="#_x0000_s1139"/>
        <o:r id="V:Rule80" type="connector" idref="#_x0000_s1105"/>
        <o:r id="V:Rule81" type="connector" idref="#_x0000_s1076"/>
        <o:r id="V:Rule82" type="connector" idref="#_x0000_s1159"/>
        <o:r id="V:Rule83" type="connector" idref="#_x0000_s1050"/>
        <o:r id="V:Rule84" type="connector" idref="#_x0000_s1047"/>
        <o:r id="V:Rule85" type="connector" idref="#_x0000_s1051"/>
        <o:r id="V:Rule86" type="connector" idref="#_x0000_s1103"/>
        <o:r id="V:Rule87" type="connector" idref="#_x0000_s1080"/>
        <o:r id="V:Rule88" type="connector" idref="#_x0000_s1099"/>
        <o:r id="V:Rule89" type="connector" idref="#_x0000_s1087"/>
        <o:r id="V:Rule90" type="connector" idref="#_x0000_s1138"/>
        <o:r id="V:Rule91" type="connector" idref="#_x0000_s1084"/>
        <o:r id="V:Rule92" type="connector" idref="#_x0000_s1165"/>
        <o:r id="V:Rule93" type="connector" idref="#_x0000_s1137"/>
        <o:r id="V:Rule94" type="connector" idref="#_x0000_s1172"/>
        <o:r id="V:Rule95" type="connector" idref="#_x0000_s1170"/>
        <o:r id="V:Rule96" type="connector" idref="#_x0000_s1166"/>
        <o:r id="V:Rule97" type="connector" idref="#_x0000_s1145"/>
        <o:r id="V:Rule98" type="connector" idref="#_x0000_s1146"/>
        <o:r id="V:Rule99" type="connector" idref="#_x0000_s1097"/>
        <o:r id="V:Rule100" type="connector" idref="#_x0000_s1086"/>
        <o:r id="V:Rule101" type="connector" idref="#_x0000_s1044"/>
        <o:r id="V:Rule102" type="connector" idref="#_x0000_s1091"/>
        <o:r id="V:Rule103" type="connector" idref="#_x0000_s1161"/>
        <o:r id="V:Rule104" type="connector" idref="#_x0000_s1074"/>
        <o:r id="V:Rule105" type="connector" idref="#_x0000_s1085"/>
        <o:r id="V:Rule106" type="connector" idref="#_x0000_s1106"/>
        <o:r id="V:Rule107" type="connector" idref="#_x0000_s1163"/>
        <o:r id="V:Rule108" type="connector" idref="#_x0000_s1049"/>
        <o:r id="V:Rule109" type="connector" idref="#_x0000_s1104"/>
        <o:r id="V:Rule110" type="connector" idref="#_x0000_s1143"/>
        <o:r id="V:Rule111" type="connector" idref="#_x0000_s1075"/>
        <o:r id="V:Rule112" type="connector" idref="#_x0000_s1100"/>
        <o:r id="V:Rule113" type="connector" idref="#_x0000_s1164"/>
        <o:r id="V:Rule114" type="connector" idref="#_x0000_s1171"/>
        <o:r id="V:Rule115" type="connector" idref="#_x0000_s1162"/>
        <o:r id="V:Rule116" type="connector" idref="#_x0000_s1073"/>
        <o:r id="V:Rule117" type="connector" idref="#_x0000_s1148"/>
        <o:r id="V:Rule118" type="connector" idref="#_x0000_s1079"/>
        <o:r id="V:Rule119" type="connector" idref="#_x0000_s1147"/>
        <o:r id="V:Rule120" type="connector" idref="#_x0000_s1102"/>
        <o:r id="V:Rule121" type="connector" idref="#_x0000_s1089"/>
        <o:r id="V:Rule122" type="connector" idref="#_x0000_s1083"/>
        <o:r id="V:Rule123" type="connector" idref="#_x0000_s1098"/>
        <o:r id="V:Rule124" type="connector" idref="#_x0000_s1090"/>
        <o:r id="V:Rule125" type="connector" idref="#_x0000_s1077"/>
        <o:r id="V:Rule126" type="connector" idref="#_x0000_s1136"/>
        <o:r id="V:Rule127" type="connector" idref="#_x0000_s1140"/>
        <o:r id="V:Rule128" type="connector" idref="#_x0000_s1101"/>
        <o:r id="V:Rule129" type="connector" idref="#_x0000_s1045"/>
        <o:r id="V:Rule130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0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F3EAB"/>
    <w:rPr>
      <w:color w:val="0000FF"/>
      <w:u w:val="single"/>
    </w:rPr>
  </w:style>
  <w:style w:type="character" w:customStyle="1" w:styleId="apple-style-span">
    <w:name w:val="apple-style-span"/>
    <w:basedOn w:val="a0"/>
    <w:rsid w:val="00CF3EAB"/>
  </w:style>
  <w:style w:type="paragraph" w:styleId="a5">
    <w:name w:val="Balloon Text"/>
    <w:basedOn w:val="a"/>
    <w:link w:val="a6"/>
    <w:uiPriority w:val="99"/>
    <w:semiHidden/>
    <w:unhideWhenUsed/>
    <w:rsid w:val="00CF3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3EA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67A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527EB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234DC9"/>
    <w:rPr>
      <w:color w:val="800080" w:themeColor="followedHyperlink"/>
      <w:u w:val="single"/>
    </w:rPr>
  </w:style>
  <w:style w:type="paragraph" w:styleId="aa">
    <w:name w:val="No Spacing"/>
    <w:link w:val="ab"/>
    <w:uiPriority w:val="1"/>
    <w:qFormat/>
    <w:rsid w:val="00234DC9"/>
    <w:pPr>
      <w:spacing w:after="0" w:line="240" w:lineRule="auto"/>
    </w:pPr>
    <w:rPr>
      <w:rFonts w:eastAsiaTheme="minorEastAsia"/>
    </w:rPr>
  </w:style>
  <w:style w:type="character" w:customStyle="1" w:styleId="ab">
    <w:name w:val="Без интервала Знак"/>
    <w:basedOn w:val="a0"/>
    <w:link w:val="aa"/>
    <w:uiPriority w:val="1"/>
    <w:rsid w:val="00234DC9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6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987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B730ADC6E4943E183D24DCF3BD1493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8C00-197F-4ACF-8C17-FEBD4E5EF5FC}"/>
      </w:docPartPr>
      <w:docPartBody>
        <w:p w:rsidR="00000000" w:rsidRDefault="00F266CF" w:rsidP="00F266CF">
          <w:pPr>
            <w:pStyle w:val="1B730ADC6E4943E183D24DCF3BD14934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[Введите название документа]</w:t>
          </w:r>
        </w:p>
      </w:docPartBody>
    </w:docPart>
    <w:docPart>
      <w:docPartPr>
        <w:name w:val="D693CBECF5484BE990FE9F26DBBEED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B21693A-A706-48D7-B47B-461A7BB4E895}"/>
      </w:docPartPr>
      <w:docPartBody>
        <w:p w:rsidR="00000000" w:rsidRDefault="00F266CF" w:rsidP="00F266CF">
          <w:pPr>
            <w:pStyle w:val="D693CBECF5484BE990FE9F26DBBEED03"/>
          </w:pPr>
          <w:r>
            <w:rPr>
              <w:rFonts w:asciiTheme="majorHAnsi" w:eastAsiaTheme="majorEastAsia" w:hAnsiTheme="majorHAnsi" w:cstheme="majorBidi"/>
              <w:sz w:val="44"/>
              <w:szCs w:val="44"/>
            </w:rPr>
            <w:t>[Введите подзаголовок документа]</w:t>
          </w:r>
        </w:p>
      </w:docPartBody>
    </w:docPart>
    <w:docPart>
      <w:docPartPr>
        <w:name w:val="CAF6D1FAA6D847BAAC6EA87E7B43CF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37621F5-6EE9-4B24-BE0A-D843F64D758E}"/>
      </w:docPartPr>
      <w:docPartBody>
        <w:p w:rsidR="00000000" w:rsidRDefault="00F266CF" w:rsidP="00F266CF">
          <w:pPr>
            <w:pStyle w:val="CAF6D1FAA6D847BAAC6EA87E7B43CF8B"/>
          </w:pPr>
          <w:r>
            <w:rPr>
              <w:b/>
              <w:bCs/>
            </w:rPr>
            <w:t>[Введите имя автора]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F266CF"/>
    <w:rsid w:val="002B2254"/>
    <w:rsid w:val="00F26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FF1899F90674EFDBFE50CC995461B81">
    <w:name w:val="CFF1899F90674EFDBFE50CC995461B81"/>
    <w:rsid w:val="00F266CF"/>
  </w:style>
  <w:style w:type="paragraph" w:customStyle="1" w:styleId="1B730ADC6E4943E183D24DCF3BD14934">
    <w:name w:val="1B730ADC6E4943E183D24DCF3BD14934"/>
    <w:rsid w:val="00F266CF"/>
  </w:style>
  <w:style w:type="paragraph" w:customStyle="1" w:styleId="D693CBECF5484BE990FE9F26DBBEED03">
    <w:name w:val="D693CBECF5484BE990FE9F26DBBEED03"/>
    <w:rsid w:val="00F266CF"/>
  </w:style>
  <w:style w:type="paragraph" w:customStyle="1" w:styleId="CAF6D1FAA6D847BAAC6EA87E7B43CF8B">
    <w:name w:val="CAF6D1FAA6D847BAAC6EA87E7B43CF8B"/>
    <w:rsid w:val="00F266CF"/>
  </w:style>
  <w:style w:type="paragraph" w:customStyle="1" w:styleId="F9B2FF4378994A85B4E81C29FFEFF2B1">
    <w:name w:val="F9B2FF4378994A85B4E81C29FFEFF2B1"/>
    <w:rsid w:val="00F266CF"/>
  </w:style>
  <w:style w:type="paragraph" w:customStyle="1" w:styleId="4F58CBD30CDC4200AE4F42475139560C">
    <w:name w:val="4F58CBD30CDC4200AE4F42475139560C"/>
    <w:rsid w:val="00F266C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D40915-DF19-499B-8182-17CC27D3C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7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 урока: Циклические алгоритмы</dc:title>
  <dc:subject>9 класс</dc:subject>
  <dc:creator>Учитель информатики: Багандалиева Зубайдат Зайнутдиновна</dc:creator>
  <cp:lastModifiedBy>KARSHASOSH</cp:lastModifiedBy>
  <cp:revision>17</cp:revision>
  <dcterms:created xsi:type="dcterms:W3CDTF">2016-02-09T05:24:00Z</dcterms:created>
  <dcterms:modified xsi:type="dcterms:W3CDTF">2019-10-23T08:51:00Z</dcterms:modified>
</cp:coreProperties>
</file>